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8CAF28" w14:textId="77777777" w:rsidR="009406A1" w:rsidRDefault="009406A1" w:rsidP="00871618">
      <w:pPr>
        <w:jc w:val="center"/>
        <w:rPr>
          <w:rFonts w:cstheme="minorHAnsi"/>
          <w:b/>
        </w:rPr>
      </w:pPr>
      <w:r>
        <w:rPr>
          <w:rFonts w:cstheme="minorHAnsi"/>
          <w:b/>
          <w:noProof/>
        </w:rPr>
        <w:drawing>
          <wp:inline distT="0" distB="0" distL="0" distR="0" wp14:anchorId="47E37A8E" wp14:editId="7CE16689">
            <wp:extent cx="3262580" cy="94938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LT Logo no backgroun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64857" cy="950044"/>
                    </a:xfrm>
                    <a:prstGeom prst="rect">
                      <a:avLst/>
                    </a:prstGeom>
                  </pic:spPr>
                </pic:pic>
              </a:graphicData>
            </a:graphic>
          </wp:inline>
        </w:drawing>
      </w:r>
    </w:p>
    <w:p w14:paraId="39285DF5" w14:textId="64FDC1A0" w:rsidR="00871618" w:rsidRPr="009406A1" w:rsidRDefault="00871618" w:rsidP="00871618">
      <w:pPr>
        <w:jc w:val="center"/>
        <w:rPr>
          <w:rFonts w:cstheme="minorHAnsi"/>
          <w:b/>
        </w:rPr>
      </w:pPr>
      <w:r w:rsidRPr="009406A1">
        <w:rPr>
          <w:rFonts w:cstheme="minorHAnsi"/>
          <w:b/>
        </w:rPr>
        <w:t xml:space="preserve">Affordable </w:t>
      </w:r>
      <w:r w:rsidR="00C2598E">
        <w:rPr>
          <w:rFonts w:cstheme="minorHAnsi"/>
          <w:b/>
        </w:rPr>
        <w:t>Northside</w:t>
      </w:r>
      <w:r w:rsidRPr="009406A1">
        <w:rPr>
          <w:rFonts w:cstheme="minorHAnsi"/>
          <w:b/>
        </w:rPr>
        <w:t xml:space="preserve"> Home for Sale</w:t>
      </w:r>
      <w:r w:rsidR="00843AC0">
        <w:rPr>
          <w:rFonts w:cstheme="minorHAnsi"/>
          <w:b/>
        </w:rPr>
        <w:t xml:space="preserve">: </w:t>
      </w:r>
      <w:r w:rsidR="00843AC0">
        <w:rPr>
          <w:rFonts w:cstheme="minorHAnsi"/>
          <w:b/>
        </w:rPr>
        <w:br/>
      </w:r>
      <w:r w:rsidR="000075B9">
        <w:rPr>
          <w:rFonts w:cstheme="minorHAnsi"/>
          <w:b/>
        </w:rPr>
        <w:t>1913 Northwestern Ave</w:t>
      </w:r>
      <w:r w:rsidR="00843AC0">
        <w:rPr>
          <w:rFonts w:cstheme="minorHAnsi"/>
          <w:b/>
        </w:rPr>
        <w:t>.</w:t>
      </w:r>
      <w:r w:rsidR="00843AC0">
        <w:rPr>
          <w:rFonts w:cstheme="minorHAnsi"/>
          <w:b/>
        </w:rPr>
        <w:br/>
        <w:t>Madison, WI 53704</w:t>
      </w:r>
    </w:p>
    <w:p w14:paraId="5CA96455" w14:textId="65678714" w:rsidR="00871618" w:rsidRPr="009406A1" w:rsidRDefault="000075B9" w:rsidP="00871618">
      <w:pPr>
        <w:jc w:val="center"/>
        <w:rPr>
          <w:rFonts w:cstheme="minorHAnsi"/>
        </w:rPr>
      </w:pPr>
      <w:r>
        <w:rPr>
          <w:rFonts w:cstheme="minorHAnsi"/>
          <w:noProof/>
        </w:rPr>
        <w:drawing>
          <wp:inline distT="0" distB="0" distL="0" distR="0" wp14:anchorId="4FB5EA9F" wp14:editId="68A3B778">
            <wp:extent cx="4660900" cy="32397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9-1913 Northwestern Ave Madison-29.jpg"/>
                    <pic:cNvPicPr/>
                  </pic:nvPicPr>
                  <pic:blipFill rotWithShape="1">
                    <a:blip r:embed="rId6" cstate="print">
                      <a:extLst>
                        <a:ext uri="{28A0092B-C50C-407E-A947-70E740481C1C}">
                          <a14:useLocalDpi xmlns:a14="http://schemas.microsoft.com/office/drawing/2010/main" val="0"/>
                        </a:ext>
                      </a:extLst>
                    </a:blip>
                    <a:srcRect l="11475" r="5191" b="13114"/>
                    <a:stretch/>
                  </pic:blipFill>
                  <pic:spPr bwMode="auto">
                    <a:xfrm>
                      <a:off x="0" y="0"/>
                      <a:ext cx="4663633" cy="3241606"/>
                    </a:xfrm>
                    <a:prstGeom prst="rect">
                      <a:avLst/>
                    </a:prstGeom>
                    <a:ln>
                      <a:noFill/>
                    </a:ln>
                    <a:extLst>
                      <a:ext uri="{53640926-AAD7-44D8-BBD7-CCE9431645EC}">
                        <a14:shadowObscured xmlns:a14="http://schemas.microsoft.com/office/drawing/2010/main"/>
                      </a:ext>
                    </a:extLst>
                  </pic:spPr>
                </pic:pic>
              </a:graphicData>
            </a:graphic>
          </wp:inline>
        </w:drawing>
      </w:r>
    </w:p>
    <w:p w14:paraId="697AF308" w14:textId="63656397" w:rsidR="00871618" w:rsidRPr="009406A1" w:rsidRDefault="00C2598E" w:rsidP="00871618">
      <w:pPr>
        <w:pStyle w:val="ListParagraph"/>
        <w:numPr>
          <w:ilvl w:val="0"/>
          <w:numId w:val="1"/>
        </w:numPr>
        <w:rPr>
          <w:rFonts w:cstheme="minorHAnsi"/>
        </w:rPr>
      </w:pPr>
      <w:r>
        <w:rPr>
          <w:rFonts w:cstheme="minorHAnsi"/>
        </w:rPr>
        <w:t xml:space="preserve">Zero Barrier </w:t>
      </w:r>
      <w:r w:rsidR="000075B9">
        <w:rPr>
          <w:rFonts w:cstheme="minorHAnsi"/>
        </w:rPr>
        <w:t>Northside</w:t>
      </w:r>
      <w:r w:rsidR="00871618" w:rsidRPr="009406A1">
        <w:rPr>
          <w:rFonts w:cstheme="minorHAnsi"/>
        </w:rPr>
        <w:t xml:space="preserve"> </w:t>
      </w:r>
      <w:r w:rsidR="00C4478A">
        <w:rPr>
          <w:rFonts w:cstheme="minorHAnsi"/>
        </w:rPr>
        <w:t>Cottage-style home</w:t>
      </w:r>
      <w:r w:rsidR="001411F3">
        <w:rPr>
          <w:rFonts w:cstheme="minorHAnsi"/>
        </w:rPr>
        <w:t xml:space="preserve">: </w:t>
      </w:r>
      <w:r w:rsidR="008765E2">
        <w:rPr>
          <w:rFonts w:cstheme="minorHAnsi"/>
        </w:rPr>
        <w:t>$165,000</w:t>
      </w:r>
    </w:p>
    <w:p w14:paraId="2CCA7829" w14:textId="222C084D" w:rsidR="00871618" w:rsidRPr="009406A1" w:rsidRDefault="009406A1" w:rsidP="009406A1">
      <w:pPr>
        <w:pStyle w:val="ListParagraph"/>
        <w:numPr>
          <w:ilvl w:val="0"/>
          <w:numId w:val="1"/>
        </w:numPr>
        <w:rPr>
          <w:rFonts w:cstheme="minorHAnsi"/>
        </w:rPr>
      </w:pPr>
      <w:r w:rsidRPr="009406A1">
        <w:rPr>
          <w:rFonts w:cstheme="minorHAnsi"/>
        </w:rPr>
        <w:t>Main floor: 7</w:t>
      </w:r>
      <w:r w:rsidR="000075B9">
        <w:rPr>
          <w:rFonts w:cstheme="minorHAnsi"/>
        </w:rPr>
        <w:t>14</w:t>
      </w:r>
      <w:r w:rsidRPr="009406A1">
        <w:rPr>
          <w:rFonts w:cstheme="minorHAnsi"/>
        </w:rPr>
        <w:t xml:space="preserve"> </w:t>
      </w:r>
      <w:proofErr w:type="spellStart"/>
      <w:r w:rsidRPr="009406A1">
        <w:rPr>
          <w:rFonts w:cstheme="minorHAnsi"/>
        </w:rPr>
        <w:t>sq</w:t>
      </w:r>
      <w:proofErr w:type="spellEnd"/>
      <w:r w:rsidRPr="009406A1">
        <w:rPr>
          <w:rFonts w:cstheme="minorHAnsi"/>
        </w:rPr>
        <w:t xml:space="preserve"> ft. </w:t>
      </w:r>
      <w:r w:rsidR="00871618" w:rsidRPr="009406A1">
        <w:rPr>
          <w:rFonts w:cstheme="minorHAnsi"/>
        </w:rPr>
        <w:t>2 small bedrooms, 1 bath</w:t>
      </w:r>
      <w:r w:rsidR="000C40FB">
        <w:rPr>
          <w:rFonts w:cstheme="minorHAnsi"/>
        </w:rPr>
        <w:t xml:space="preserve"> with </w:t>
      </w:r>
      <w:r w:rsidR="000075B9">
        <w:rPr>
          <w:rFonts w:cstheme="minorHAnsi"/>
        </w:rPr>
        <w:t xml:space="preserve">Luxury </w:t>
      </w:r>
      <w:r w:rsidR="00C4478A">
        <w:rPr>
          <w:rFonts w:cstheme="minorHAnsi"/>
        </w:rPr>
        <w:t>Vinyl</w:t>
      </w:r>
      <w:r w:rsidR="000075B9">
        <w:rPr>
          <w:rFonts w:cstheme="minorHAnsi"/>
        </w:rPr>
        <w:t xml:space="preserve"> Plank</w:t>
      </w:r>
      <w:r w:rsidR="000C40FB">
        <w:rPr>
          <w:rFonts w:cstheme="minorHAnsi"/>
        </w:rPr>
        <w:t xml:space="preserve"> floors</w:t>
      </w:r>
    </w:p>
    <w:p w14:paraId="6E709934" w14:textId="75ADBFBD" w:rsidR="009406A1" w:rsidRPr="009406A1" w:rsidRDefault="000075B9" w:rsidP="00871618">
      <w:pPr>
        <w:pStyle w:val="ListParagraph"/>
        <w:numPr>
          <w:ilvl w:val="0"/>
          <w:numId w:val="1"/>
        </w:numPr>
        <w:rPr>
          <w:rFonts w:cstheme="minorHAnsi"/>
        </w:rPr>
      </w:pPr>
      <w:r>
        <w:rPr>
          <w:rFonts w:cstheme="minorHAnsi"/>
        </w:rPr>
        <w:t>Single floor home with direct front door accessibility and no stairs within the home</w:t>
      </w:r>
    </w:p>
    <w:p w14:paraId="70B257B3" w14:textId="0BD8C9D1" w:rsidR="00871618" w:rsidRPr="009406A1" w:rsidRDefault="00871618" w:rsidP="009406A1">
      <w:pPr>
        <w:pStyle w:val="ListParagraph"/>
        <w:numPr>
          <w:ilvl w:val="0"/>
          <w:numId w:val="1"/>
        </w:numPr>
        <w:rPr>
          <w:rFonts w:cstheme="minorHAnsi"/>
        </w:rPr>
      </w:pPr>
      <w:r w:rsidRPr="009406A1">
        <w:rPr>
          <w:rFonts w:cstheme="minorHAnsi"/>
        </w:rPr>
        <w:t>Large</w:t>
      </w:r>
      <w:r w:rsidR="000075B9">
        <w:rPr>
          <w:rFonts w:cstheme="minorHAnsi"/>
        </w:rPr>
        <w:t xml:space="preserve"> fenced-in</w:t>
      </w:r>
      <w:r w:rsidRPr="009406A1">
        <w:rPr>
          <w:rFonts w:cstheme="minorHAnsi"/>
        </w:rPr>
        <w:t xml:space="preserve"> back yard</w:t>
      </w:r>
      <w:r w:rsidR="00B8308D">
        <w:rPr>
          <w:rFonts w:cstheme="minorHAnsi"/>
        </w:rPr>
        <w:t xml:space="preserve"> with large shed for lawn tools</w:t>
      </w:r>
    </w:p>
    <w:p w14:paraId="04DB58F4" w14:textId="7E26EBA0" w:rsidR="00871618" w:rsidRPr="009406A1" w:rsidRDefault="00871618" w:rsidP="00871618">
      <w:pPr>
        <w:pStyle w:val="ListParagraph"/>
        <w:numPr>
          <w:ilvl w:val="0"/>
          <w:numId w:val="1"/>
        </w:numPr>
        <w:rPr>
          <w:rFonts w:cstheme="minorHAnsi"/>
        </w:rPr>
      </w:pPr>
      <w:r w:rsidRPr="009406A1">
        <w:rPr>
          <w:rFonts w:cstheme="minorHAnsi"/>
        </w:rPr>
        <w:t xml:space="preserve">New </w:t>
      </w:r>
      <w:r w:rsidR="000075B9">
        <w:rPr>
          <w:rFonts w:cstheme="minorHAnsi"/>
        </w:rPr>
        <w:t>flooring, interior</w:t>
      </w:r>
      <w:r w:rsidRPr="009406A1">
        <w:rPr>
          <w:rFonts w:cstheme="minorHAnsi"/>
        </w:rPr>
        <w:t xml:space="preserve"> paint</w:t>
      </w:r>
      <w:r w:rsidR="00B8308D">
        <w:rPr>
          <w:rFonts w:cstheme="minorHAnsi"/>
        </w:rPr>
        <w:t xml:space="preserve">, </w:t>
      </w:r>
      <w:r w:rsidR="00C2598E">
        <w:rPr>
          <w:rFonts w:cstheme="minorHAnsi"/>
        </w:rPr>
        <w:t xml:space="preserve">furnace, </w:t>
      </w:r>
      <w:r w:rsidR="00B8308D">
        <w:rPr>
          <w:rFonts w:cstheme="minorHAnsi"/>
        </w:rPr>
        <w:t>washer and dryer</w:t>
      </w:r>
    </w:p>
    <w:p w14:paraId="6DF043E8" w14:textId="07D17CE4" w:rsidR="00871618" w:rsidRPr="009406A1" w:rsidRDefault="00871618" w:rsidP="00871618">
      <w:pPr>
        <w:pStyle w:val="ListParagraph"/>
        <w:numPr>
          <w:ilvl w:val="0"/>
          <w:numId w:val="1"/>
        </w:numPr>
        <w:rPr>
          <w:rFonts w:cstheme="minorHAnsi"/>
        </w:rPr>
      </w:pPr>
      <w:r w:rsidRPr="009406A1">
        <w:rPr>
          <w:rFonts w:cstheme="minorHAnsi"/>
        </w:rPr>
        <w:t>New roof</w:t>
      </w:r>
      <w:r w:rsidR="000075B9">
        <w:rPr>
          <w:rFonts w:cstheme="minorHAnsi"/>
        </w:rPr>
        <w:t xml:space="preserve">, </w:t>
      </w:r>
      <w:r w:rsidRPr="009406A1">
        <w:rPr>
          <w:rFonts w:cstheme="minorHAnsi"/>
        </w:rPr>
        <w:t>insulation</w:t>
      </w:r>
      <w:r w:rsidR="000075B9">
        <w:rPr>
          <w:rFonts w:cstheme="minorHAnsi"/>
        </w:rPr>
        <w:t>, windows, and siding</w:t>
      </w:r>
    </w:p>
    <w:p w14:paraId="356A0F1F" w14:textId="77777777" w:rsidR="005E5B85" w:rsidRPr="005E5B85" w:rsidRDefault="009406A1" w:rsidP="005E5B85">
      <w:pPr>
        <w:rPr>
          <w:rFonts w:cstheme="minorHAnsi"/>
        </w:rPr>
      </w:pPr>
      <w:r w:rsidRPr="009406A1">
        <w:rPr>
          <w:rFonts w:cstheme="minorHAnsi"/>
        </w:rPr>
        <w:t xml:space="preserve">This home is a permanently-affordable Community Land Trust (CLT) home. Under the CLT model, </w:t>
      </w:r>
      <w:r w:rsidR="005E5B85">
        <w:rPr>
          <w:rFonts w:cstheme="minorHAnsi"/>
        </w:rPr>
        <w:t>you would</w:t>
      </w:r>
      <w:r w:rsidRPr="009406A1">
        <w:rPr>
          <w:rFonts w:cstheme="minorHAnsi"/>
        </w:rPr>
        <w:t xml:space="preserve"> purchase the house, but not the land</w:t>
      </w:r>
      <w:r w:rsidR="005E5B85">
        <w:rPr>
          <w:rFonts w:cstheme="minorHAnsi"/>
        </w:rPr>
        <w:t>. The home is cheaper because you are only buying the house and not the land</w:t>
      </w:r>
      <w:r w:rsidRPr="009406A1">
        <w:rPr>
          <w:rFonts w:cstheme="minorHAnsi"/>
        </w:rPr>
        <w:t>.</w:t>
      </w:r>
      <w:r w:rsidR="005E5B85">
        <w:rPr>
          <w:rFonts w:cstheme="minorHAnsi"/>
        </w:rPr>
        <w:t xml:space="preserve"> You get to use the land as if you own it, but you hold a ground lease with the CLT. The ground lease sets a resale formula for when you move out. You b</w:t>
      </w:r>
      <w:r w:rsidR="005E5B85" w:rsidRPr="005E5B85">
        <w:rPr>
          <w:rFonts w:cstheme="minorHAnsi"/>
        </w:rPr>
        <w:t>uy your house at a below-market-rate price -- and in return, if you ever sell your land trust home, you agree to sell your home to another income-eligible household at a below-market-rate price. The resale formula, which governs the resale price, is pretty simple: you get (a) what you paid for the home, plus (b) 25% of the increase in market value.</w:t>
      </w:r>
    </w:p>
    <w:p w14:paraId="40D2EB35" w14:textId="77777777" w:rsidR="005E5B85" w:rsidRDefault="002D2A4B" w:rsidP="005E5B85">
      <w:pPr>
        <w:rPr>
          <w:rFonts w:cstheme="minorHAnsi"/>
        </w:rPr>
      </w:pPr>
      <w:r>
        <w:rPr>
          <w:rFonts w:cstheme="minorHAnsi"/>
        </w:rPr>
        <w:t>You c</w:t>
      </w:r>
      <w:r w:rsidR="005E5B85" w:rsidRPr="005E5B85">
        <w:rPr>
          <w:rFonts w:cstheme="minorHAnsi"/>
        </w:rPr>
        <w:t>an stay in your home as long as you live -- and you can pass it along to your children or other member of your household, so long as they are below the income requirements. Or you can resell and get back the equity you put in, plus some on top.</w:t>
      </w:r>
    </w:p>
    <w:p w14:paraId="76962D03" w14:textId="77777777" w:rsidR="009406A1" w:rsidRPr="009406A1" w:rsidRDefault="009406A1" w:rsidP="009406A1">
      <w:pPr>
        <w:rPr>
          <w:rFonts w:cstheme="minorHAnsi"/>
        </w:rPr>
      </w:pPr>
      <w:r w:rsidRPr="009406A1">
        <w:rPr>
          <w:rFonts w:cstheme="minorHAnsi"/>
        </w:rPr>
        <w:t xml:space="preserve">The CLT model helps keep land affordable for future generations to meet the needs of the community. </w:t>
      </w:r>
      <w:r w:rsidR="005E5B85">
        <w:rPr>
          <w:rFonts w:cstheme="minorHAnsi"/>
        </w:rPr>
        <w:t xml:space="preserve">You can learn more at </w:t>
      </w:r>
      <w:hyperlink r:id="rId7" w:history="1">
        <w:r w:rsidR="005E5B85" w:rsidRPr="008F155F">
          <w:rPr>
            <w:rStyle w:val="Hyperlink"/>
            <w:rFonts w:cstheme="minorHAnsi"/>
          </w:rPr>
          <w:t>www.affordablehome.org</w:t>
        </w:r>
      </w:hyperlink>
      <w:r w:rsidR="005E5B85">
        <w:rPr>
          <w:rFonts w:cstheme="minorHAnsi"/>
        </w:rPr>
        <w:t xml:space="preserve">. </w:t>
      </w:r>
      <w:r w:rsidRPr="009406A1">
        <w:rPr>
          <w:rFonts w:cstheme="minorHAnsi"/>
        </w:rPr>
        <w:t xml:space="preserve">Note that to qualify to buy this house, </w:t>
      </w:r>
      <w:r w:rsidR="005E5B85">
        <w:rPr>
          <w:rFonts w:cstheme="minorHAnsi"/>
        </w:rPr>
        <w:t>the following conditions must apply:</w:t>
      </w:r>
    </w:p>
    <w:p w14:paraId="7A49C758" w14:textId="77777777" w:rsidR="009406A1" w:rsidRPr="009406A1" w:rsidRDefault="009406A1" w:rsidP="009406A1">
      <w:pPr>
        <w:pStyle w:val="NormalWeb"/>
        <w:rPr>
          <w:rFonts w:asciiTheme="minorHAnsi" w:hAnsiTheme="minorHAnsi" w:cstheme="minorHAnsi"/>
          <w:sz w:val="22"/>
          <w:szCs w:val="22"/>
        </w:rPr>
      </w:pPr>
      <w:r w:rsidRPr="009406A1">
        <w:rPr>
          <w:rStyle w:val="Strong"/>
          <w:rFonts w:asciiTheme="minorHAnsi" w:hAnsiTheme="minorHAnsi" w:cstheme="minorHAnsi"/>
          <w:sz w:val="22"/>
          <w:szCs w:val="22"/>
        </w:rPr>
        <w:lastRenderedPageBreak/>
        <w:t xml:space="preserve">ELIGIBILITY CRITERIA FOR </w:t>
      </w:r>
      <w:r w:rsidR="005E5B85">
        <w:rPr>
          <w:rStyle w:val="Strong"/>
          <w:rFonts w:asciiTheme="minorHAnsi" w:hAnsiTheme="minorHAnsi" w:cstheme="minorHAnsi"/>
          <w:sz w:val="22"/>
          <w:szCs w:val="22"/>
        </w:rPr>
        <w:t>THIS HOME</w:t>
      </w:r>
    </w:p>
    <w:p w14:paraId="7B717386" w14:textId="77777777" w:rsidR="009406A1" w:rsidRPr="00D6429D" w:rsidRDefault="009406A1" w:rsidP="009406A1">
      <w:pPr>
        <w:numPr>
          <w:ilvl w:val="0"/>
          <w:numId w:val="2"/>
        </w:numPr>
        <w:spacing w:before="100" w:beforeAutospacing="1" w:after="100" w:afterAutospacing="1" w:line="240" w:lineRule="auto"/>
        <w:rPr>
          <w:rFonts w:cstheme="minorHAnsi"/>
        </w:rPr>
      </w:pPr>
      <w:r w:rsidRPr="00D6429D">
        <w:rPr>
          <w:rFonts w:cstheme="minorHAnsi"/>
        </w:rPr>
        <w:t xml:space="preserve">Household income must be below 80% county median income </w:t>
      </w:r>
      <w:r w:rsidR="005E5B85" w:rsidRPr="00D6429D">
        <w:rPr>
          <w:rFonts w:cstheme="minorHAnsi"/>
        </w:rPr>
        <w:t>(see table below)</w:t>
      </w:r>
    </w:p>
    <w:p w14:paraId="4A69E5EC" w14:textId="77777777" w:rsidR="005E5B85" w:rsidRPr="00D6429D" w:rsidRDefault="005E5B85" w:rsidP="009406A1">
      <w:pPr>
        <w:numPr>
          <w:ilvl w:val="0"/>
          <w:numId w:val="2"/>
        </w:numPr>
        <w:spacing w:before="100" w:beforeAutospacing="1" w:after="100" w:afterAutospacing="1" w:line="240" w:lineRule="auto"/>
        <w:rPr>
          <w:rFonts w:cstheme="minorHAnsi"/>
        </w:rPr>
      </w:pPr>
      <w:r w:rsidRPr="00D6429D">
        <w:rPr>
          <w:rFonts w:cstheme="minorHAnsi"/>
        </w:rPr>
        <w:t>You must not own other property at the time of closing</w:t>
      </w:r>
    </w:p>
    <w:p w14:paraId="5BA66D84" w14:textId="77777777" w:rsidR="00D722D7" w:rsidRPr="00D6429D" w:rsidRDefault="00D722D7" w:rsidP="009406A1">
      <w:pPr>
        <w:numPr>
          <w:ilvl w:val="0"/>
          <w:numId w:val="2"/>
        </w:numPr>
        <w:spacing w:before="100" w:beforeAutospacing="1" w:after="100" w:afterAutospacing="1" w:line="240" w:lineRule="auto"/>
        <w:rPr>
          <w:rFonts w:cstheme="minorHAnsi"/>
        </w:rPr>
      </w:pPr>
      <w:r w:rsidRPr="00D6429D">
        <w:rPr>
          <w:rFonts w:cstheme="minorHAnsi"/>
        </w:rPr>
        <w:t xml:space="preserve">The maximum amount of “liquid assets” that you can have in reserves after closing cannot exceed the equivalent of twelve months of Principal, Interest, Taxes, Insurance and </w:t>
      </w:r>
      <w:r w:rsidR="00FD60B7">
        <w:rPr>
          <w:rFonts w:cstheme="minorHAnsi"/>
        </w:rPr>
        <w:t>lease fees</w:t>
      </w:r>
    </w:p>
    <w:p w14:paraId="1AC4588B" w14:textId="77777777" w:rsidR="009406A1" w:rsidRPr="00D6429D" w:rsidRDefault="009406A1" w:rsidP="009406A1">
      <w:pPr>
        <w:numPr>
          <w:ilvl w:val="0"/>
          <w:numId w:val="2"/>
        </w:numPr>
        <w:spacing w:before="100" w:beforeAutospacing="1" w:after="100" w:afterAutospacing="1" w:line="240" w:lineRule="auto"/>
        <w:rPr>
          <w:rFonts w:cstheme="minorHAnsi"/>
        </w:rPr>
      </w:pPr>
      <w:r w:rsidRPr="00D6429D">
        <w:rPr>
          <w:rFonts w:cstheme="minorHAnsi"/>
        </w:rPr>
        <w:t>Submit a program pre-application to determine eligibility</w:t>
      </w:r>
    </w:p>
    <w:p w14:paraId="79857C13" w14:textId="77777777" w:rsidR="009406A1" w:rsidRPr="00D6429D" w:rsidRDefault="009406A1" w:rsidP="009406A1">
      <w:pPr>
        <w:numPr>
          <w:ilvl w:val="0"/>
          <w:numId w:val="2"/>
        </w:numPr>
        <w:spacing w:before="100" w:beforeAutospacing="1" w:after="100" w:afterAutospacing="1" w:line="240" w:lineRule="auto"/>
        <w:rPr>
          <w:rFonts w:cstheme="minorHAnsi"/>
        </w:rPr>
      </w:pPr>
      <w:r w:rsidRPr="00D6429D">
        <w:rPr>
          <w:rFonts w:cstheme="minorHAnsi"/>
        </w:rPr>
        <w:t>Attend an MACLT orientation with staff</w:t>
      </w:r>
    </w:p>
    <w:p w14:paraId="10F5CBDB" w14:textId="77777777" w:rsidR="009406A1" w:rsidRPr="009406A1" w:rsidRDefault="009406A1" w:rsidP="009406A1">
      <w:pPr>
        <w:numPr>
          <w:ilvl w:val="0"/>
          <w:numId w:val="2"/>
        </w:numPr>
        <w:spacing w:before="100" w:beforeAutospacing="1" w:after="100" w:afterAutospacing="1" w:line="240" w:lineRule="auto"/>
        <w:rPr>
          <w:rFonts w:cstheme="minorHAnsi"/>
        </w:rPr>
      </w:pPr>
      <w:r w:rsidRPr="00D6429D">
        <w:rPr>
          <w:rFonts w:cstheme="minorHAnsi"/>
        </w:rPr>
        <w:t>Be pre-approve</w:t>
      </w:r>
      <w:r w:rsidRPr="009406A1">
        <w:rPr>
          <w:rFonts w:cstheme="minorHAnsi"/>
        </w:rPr>
        <w:t>d for a mortgage at the value of the house available, with necessary down-payment or down-payment assistance</w:t>
      </w:r>
    </w:p>
    <w:p w14:paraId="409A5A37" w14:textId="77777777" w:rsidR="009406A1" w:rsidRDefault="009406A1" w:rsidP="009406A1">
      <w:pPr>
        <w:numPr>
          <w:ilvl w:val="0"/>
          <w:numId w:val="2"/>
        </w:numPr>
        <w:spacing w:before="100" w:beforeAutospacing="1" w:after="100" w:afterAutospacing="1" w:line="240" w:lineRule="auto"/>
        <w:rPr>
          <w:rFonts w:cstheme="minorHAnsi"/>
        </w:rPr>
      </w:pPr>
      <w:r w:rsidRPr="009406A1">
        <w:rPr>
          <w:rFonts w:cstheme="minorHAnsi"/>
        </w:rPr>
        <w:t>Attend a</w:t>
      </w:r>
      <w:r w:rsidR="002D2A4B">
        <w:rPr>
          <w:rFonts w:cstheme="minorHAnsi"/>
        </w:rPr>
        <w:t xml:space="preserve"> HUD certified</w:t>
      </w:r>
      <w:r w:rsidRPr="009406A1">
        <w:rPr>
          <w:rFonts w:cstheme="minorHAnsi"/>
        </w:rPr>
        <w:t xml:space="preserve"> homeowner education workshop (completion certificate valid for 18 months)</w:t>
      </w:r>
    </w:p>
    <w:p w14:paraId="7C83B8A8" w14:textId="6F3F1BEF" w:rsidR="009406A1" w:rsidRDefault="009406A1" w:rsidP="009406A1">
      <w:pPr>
        <w:pStyle w:val="NormalWeb"/>
        <w:rPr>
          <w:rFonts w:asciiTheme="minorHAnsi" w:hAnsiTheme="minorHAnsi" w:cstheme="minorHAnsi"/>
          <w:sz w:val="22"/>
          <w:szCs w:val="22"/>
        </w:rPr>
      </w:pPr>
      <w:r w:rsidRPr="009406A1">
        <w:rPr>
          <w:rFonts w:asciiTheme="minorHAnsi" w:hAnsiTheme="minorHAnsi" w:cstheme="minorHAnsi"/>
          <w:sz w:val="22"/>
          <w:szCs w:val="22"/>
        </w:rPr>
        <w:t xml:space="preserve">You should first fill out our </w:t>
      </w:r>
      <w:hyperlink r:id="rId8" w:history="1">
        <w:r w:rsidRPr="00E338C0">
          <w:rPr>
            <w:rStyle w:val="Hyperlink"/>
            <w:rFonts w:asciiTheme="minorHAnsi" w:hAnsiTheme="minorHAnsi" w:cstheme="minorHAnsi"/>
            <w:sz w:val="22"/>
            <w:szCs w:val="22"/>
          </w:rPr>
          <w:t>MACLT Pre-application</w:t>
        </w:r>
        <w:r w:rsidR="001411F3" w:rsidRPr="00E338C0">
          <w:rPr>
            <w:rStyle w:val="Hyperlink"/>
            <w:rFonts w:asciiTheme="minorHAnsi" w:hAnsiTheme="minorHAnsi" w:cstheme="minorHAnsi"/>
            <w:sz w:val="22"/>
            <w:szCs w:val="22"/>
          </w:rPr>
          <w:t xml:space="preserve"> </w:t>
        </w:r>
      </w:hyperlink>
      <w:r w:rsidRPr="009406A1">
        <w:rPr>
          <w:rFonts w:asciiTheme="minorHAnsi" w:hAnsiTheme="minorHAnsi" w:cstheme="minorHAnsi"/>
          <w:sz w:val="22"/>
          <w:szCs w:val="22"/>
        </w:rPr>
        <w:t xml:space="preserve">and send it to </w:t>
      </w:r>
      <w:r w:rsidR="002D2A4B">
        <w:rPr>
          <w:rFonts w:asciiTheme="minorHAnsi" w:hAnsiTheme="minorHAnsi" w:cstheme="minorHAnsi"/>
          <w:sz w:val="22"/>
          <w:szCs w:val="22"/>
        </w:rPr>
        <w:t>housing</w:t>
      </w:r>
      <w:r w:rsidRPr="009406A1">
        <w:rPr>
          <w:rFonts w:asciiTheme="minorHAnsi" w:hAnsiTheme="minorHAnsi" w:cstheme="minorHAnsi"/>
          <w:sz w:val="22"/>
          <w:szCs w:val="22"/>
        </w:rPr>
        <w:t>@maclt.org to begin the process! Pre-applications should be submitted as soon as possible. All other eligibility criteria do not need to be met in any order; however, all must be met before a prospective buy</w:t>
      </w:r>
      <w:r w:rsidR="002D2A4B">
        <w:rPr>
          <w:rFonts w:asciiTheme="minorHAnsi" w:hAnsiTheme="minorHAnsi" w:cstheme="minorHAnsi"/>
          <w:sz w:val="22"/>
          <w:szCs w:val="22"/>
        </w:rPr>
        <w:t xml:space="preserve">er can close on a CLT home. If multiple people are interested in a home, a top buyer will be selected according to an </w:t>
      </w:r>
      <w:hyperlink r:id="rId9" w:history="1">
        <w:r w:rsidR="002D2A4B" w:rsidRPr="002D2A4B">
          <w:rPr>
            <w:rStyle w:val="Hyperlink"/>
            <w:rFonts w:asciiTheme="minorHAnsi" w:hAnsiTheme="minorHAnsi" w:cstheme="minorHAnsi"/>
            <w:sz w:val="22"/>
            <w:szCs w:val="22"/>
          </w:rPr>
          <w:t>equity-based point system</w:t>
        </w:r>
      </w:hyperlink>
      <w:r w:rsidR="00CE5290">
        <w:rPr>
          <w:rStyle w:val="Hyperlink"/>
          <w:rFonts w:asciiTheme="minorHAnsi" w:hAnsiTheme="minorHAnsi" w:cstheme="minorHAnsi"/>
          <w:sz w:val="22"/>
          <w:szCs w:val="22"/>
        </w:rPr>
        <w:t xml:space="preserve"> in plac</w:t>
      </w:r>
      <w:bookmarkStart w:id="0" w:name="_GoBack"/>
      <w:bookmarkEnd w:id="0"/>
      <w:r w:rsidR="00CE5290">
        <w:rPr>
          <w:rStyle w:val="Hyperlink"/>
          <w:rFonts w:asciiTheme="minorHAnsi" w:hAnsiTheme="minorHAnsi" w:cstheme="minorHAnsi"/>
          <w:sz w:val="22"/>
          <w:szCs w:val="22"/>
        </w:rPr>
        <w:t>e at MACLT</w:t>
      </w:r>
      <w:r w:rsidR="002D2A4B">
        <w:rPr>
          <w:rFonts w:asciiTheme="minorHAnsi" w:hAnsiTheme="minorHAnsi" w:cstheme="minorHAnsi"/>
          <w:sz w:val="22"/>
          <w:szCs w:val="22"/>
        </w:rPr>
        <w:t>.</w:t>
      </w:r>
    </w:p>
    <w:p w14:paraId="64500C93" w14:textId="14DCAB86" w:rsidR="005E5B85" w:rsidRPr="005E5B85" w:rsidRDefault="00133110" w:rsidP="005E5B85">
      <w:pPr>
        <w:spacing w:before="100" w:beforeAutospacing="1" w:after="100" w:afterAutospacing="1" w:line="240" w:lineRule="auto"/>
        <w:rPr>
          <w:rFonts w:ascii="Times New Roman" w:eastAsia="Times New Roman" w:hAnsi="Times New Roman" w:cs="Times New Roman"/>
          <w:sz w:val="24"/>
          <w:szCs w:val="24"/>
        </w:rPr>
      </w:pPr>
      <w:r w:rsidRPr="00133110">
        <w:rPr>
          <w:rFonts w:cstheme="minorHAnsi"/>
          <w:noProof/>
        </w:rPr>
        <w:drawing>
          <wp:anchor distT="0" distB="0" distL="114300" distR="114300" simplePos="0" relativeHeight="251658240" behindDoc="0" locked="0" layoutInCell="1" allowOverlap="1" wp14:anchorId="705881AB" wp14:editId="0E7365F3">
            <wp:simplePos x="0" y="0"/>
            <wp:positionH relativeFrom="column">
              <wp:posOffset>3209027</wp:posOffset>
            </wp:positionH>
            <wp:positionV relativeFrom="paragraph">
              <wp:posOffset>365305</wp:posOffset>
            </wp:positionV>
            <wp:extent cx="1742536" cy="1865028"/>
            <wp:effectExtent l="0" t="0" r="0" b="1905"/>
            <wp:wrapThrough wrapText="bothSides">
              <wp:wrapPolygon edited="0">
                <wp:start x="0" y="0"/>
                <wp:lineTo x="0" y="21401"/>
                <wp:lineTo x="21254" y="21401"/>
                <wp:lineTo x="21254" y="0"/>
                <wp:lineTo x="0" y="0"/>
              </wp:wrapPolygon>
            </wp:wrapThrough>
            <wp:docPr id="9" name="Picture 9" descr="C:\Users\olivi\Box\Admin\Graphics - Logos - Design\equal-housing-opportunity-logo-12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Box\Admin\Graphics - Logos - Design\equal-housing-opportunity-logo-1200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2536" cy="18650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B85" w:rsidRPr="005E5B85">
        <w:rPr>
          <w:rFonts w:ascii="Times New Roman" w:eastAsia="Times New Roman" w:hAnsi="Times New Roman" w:cs="Times New Roman"/>
          <w:b/>
          <w:bCs/>
          <w:sz w:val="24"/>
          <w:szCs w:val="24"/>
        </w:rPr>
        <w:t>202</w:t>
      </w:r>
      <w:r w:rsidR="00C2598E">
        <w:rPr>
          <w:rFonts w:ascii="Times New Roman" w:eastAsia="Times New Roman" w:hAnsi="Times New Roman" w:cs="Times New Roman"/>
          <w:b/>
          <w:bCs/>
          <w:sz w:val="24"/>
          <w:szCs w:val="24"/>
        </w:rPr>
        <w:t>2</w:t>
      </w:r>
      <w:r w:rsidR="005E5B85" w:rsidRPr="005E5B85">
        <w:rPr>
          <w:rFonts w:ascii="Times New Roman" w:eastAsia="Times New Roman" w:hAnsi="Times New Roman" w:cs="Times New Roman"/>
          <w:b/>
          <w:bCs/>
          <w:sz w:val="24"/>
          <w:szCs w:val="24"/>
        </w:rPr>
        <w:t xml:space="preserve"> Maximum household gross (before taxes) income limit (80% Dane County Median):</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4"/>
        <w:gridCol w:w="1755"/>
      </w:tblGrid>
      <w:tr w:rsidR="005E5B85" w:rsidRPr="005E5B85" w14:paraId="21C55389" w14:textId="77777777" w:rsidTr="00133110">
        <w:trPr>
          <w:tblCellSpacing w:w="0" w:type="dxa"/>
        </w:trPr>
        <w:tc>
          <w:tcPr>
            <w:tcW w:w="1124" w:type="dxa"/>
            <w:tcBorders>
              <w:top w:val="outset" w:sz="6" w:space="0" w:color="auto"/>
              <w:left w:val="outset" w:sz="6" w:space="0" w:color="auto"/>
              <w:bottom w:val="outset" w:sz="6" w:space="0" w:color="auto"/>
              <w:right w:val="outset" w:sz="6" w:space="0" w:color="auto"/>
            </w:tcBorders>
            <w:hideMark/>
          </w:tcPr>
          <w:p w14:paraId="6DFF53DE" w14:textId="77777777" w:rsidR="005E5B85" w:rsidRPr="005E5B85" w:rsidRDefault="005E5B85" w:rsidP="005E5B85">
            <w:pPr>
              <w:spacing w:before="100" w:beforeAutospacing="1" w:after="100" w:afterAutospacing="1" w:line="240" w:lineRule="auto"/>
              <w:jc w:val="center"/>
              <w:rPr>
                <w:rFonts w:ascii="Times New Roman" w:eastAsia="Times New Roman" w:hAnsi="Times New Roman" w:cs="Times New Roman"/>
                <w:sz w:val="24"/>
                <w:szCs w:val="24"/>
              </w:rPr>
            </w:pPr>
            <w:r w:rsidRPr="005E5B85">
              <w:rPr>
                <w:rFonts w:ascii="Times New Roman" w:eastAsia="Times New Roman" w:hAnsi="Times New Roman" w:cs="Times New Roman"/>
                <w:b/>
                <w:bCs/>
                <w:sz w:val="24"/>
                <w:szCs w:val="24"/>
              </w:rPr>
              <w:t>Household Size</w:t>
            </w:r>
          </w:p>
        </w:tc>
        <w:tc>
          <w:tcPr>
            <w:tcW w:w="1755" w:type="dxa"/>
            <w:tcBorders>
              <w:top w:val="outset" w:sz="6" w:space="0" w:color="auto"/>
              <w:left w:val="outset" w:sz="6" w:space="0" w:color="auto"/>
              <w:bottom w:val="outset" w:sz="6" w:space="0" w:color="auto"/>
              <w:right w:val="outset" w:sz="6" w:space="0" w:color="auto"/>
            </w:tcBorders>
            <w:hideMark/>
          </w:tcPr>
          <w:p w14:paraId="77415E23" w14:textId="77777777" w:rsidR="005E5B85" w:rsidRPr="005E5B85" w:rsidRDefault="005E5B85" w:rsidP="005E5B85">
            <w:pPr>
              <w:spacing w:before="100" w:beforeAutospacing="1" w:after="100" w:afterAutospacing="1" w:line="240" w:lineRule="auto"/>
              <w:jc w:val="center"/>
              <w:rPr>
                <w:rFonts w:ascii="Times New Roman" w:eastAsia="Times New Roman" w:hAnsi="Times New Roman" w:cs="Times New Roman"/>
                <w:sz w:val="24"/>
                <w:szCs w:val="24"/>
              </w:rPr>
            </w:pPr>
            <w:r w:rsidRPr="005E5B85">
              <w:rPr>
                <w:rFonts w:ascii="Times New Roman" w:eastAsia="Times New Roman" w:hAnsi="Times New Roman" w:cs="Times New Roman"/>
                <w:b/>
                <w:bCs/>
                <w:sz w:val="24"/>
                <w:szCs w:val="24"/>
              </w:rPr>
              <w:t>Income Limit</w:t>
            </w:r>
          </w:p>
        </w:tc>
      </w:tr>
      <w:tr w:rsidR="005E5B85" w:rsidRPr="005E5B85" w14:paraId="58AE870A" w14:textId="77777777" w:rsidTr="00133110">
        <w:trPr>
          <w:tblCellSpacing w:w="0" w:type="dxa"/>
        </w:trPr>
        <w:tc>
          <w:tcPr>
            <w:tcW w:w="1124" w:type="dxa"/>
            <w:tcBorders>
              <w:top w:val="outset" w:sz="6" w:space="0" w:color="auto"/>
              <w:left w:val="outset" w:sz="6" w:space="0" w:color="auto"/>
              <w:bottom w:val="outset" w:sz="6" w:space="0" w:color="auto"/>
              <w:right w:val="outset" w:sz="6" w:space="0" w:color="auto"/>
            </w:tcBorders>
            <w:hideMark/>
          </w:tcPr>
          <w:p w14:paraId="2A227B20" w14:textId="77777777" w:rsidR="005E5B85" w:rsidRPr="005E5B85" w:rsidRDefault="005E5B85" w:rsidP="005E5B85">
            <w:pPr>
              <w:spacing w:before="100" w:beforeAutospacing="1" w:after="100" w:afterAutospacing="1" w:line="240" w:lineRule="auto"/>
              <w:jc w:val="center"/>
              <w:rPr>
                <w:rFonts w:ascii="Times New Roman" w:eastAsia="Times New Roman" w:hAnsi="Times New Roman" w:cs="Times New Roman"/>
                <w:sz w:val="24"/>
                <w:szCs w:val="24"/>
              </w:rPr>
            </w:pPr>
            <w:r w:rsidRPr="005E5B85">
              <w:rPr>
                <w:rFonts w:ascii="Times New Roman" w:eastAsia="Times New Roman" w:hAnsi="Times New Roman" w:cs="Times New Roman"/>
                <w:sz w:val="24"/>
                <w:szCs w:val="24"/>
              </w:rPr>
              <w:t>1</w:t>
            </w:r>
          </w:p>
        </w:tc>
        <w:tc>
          <w:tcPr>
            <w:tcW w:w="1755" w:type="dxa"/>
            <w:tcBorders>
              <w:top w:val="outset" w:sz="6" w:space="0" w:color="auto"/>
              <w:left w:val="outset" w:sz="6" w:space="0" w:color="auto"/>
              <w:bottom w:val="outset" w:sz="6" w:space="0" w:color="auto"/>
              <w:right w:val="outset" w:sz="6" w:space="0" w:color="auto"/>
            </w:tcBorders>
            <w:hideMark/>
          </w:tcPr>
          <w:p w14:paraId="07DA31A0" w14:textId="60FD4BEA" w:rsidR="005E5B85" w:rsidRPr="005E5B85" w:rsidRDefault="005E5B85" w:rsidP="005E5B85">
            <w:pPr>
              <w:spacing w:before="100" w:beforeAutospacing="1" w:after="100" w:afterAutospacing="1" w:line="240" w:lineRule="auto"/>
              <w:jc w:val="center"/>
              <w:rPr>
                <w:rFonts w:ascii="Times New Roman" w:eastAsia="Times New Roman" w:hAnsi="Times New Roman" w:cs="Times New Roman"/>
                <w:sz w:val="24"/>
                <w:szCs w:val="24"/>
              </w:rPr>
            </w:pPr>
            <w:r w:rsidRPr="005E5B85">
              <w:rPr>
                <w:rFonts w:ascii="Times New Roman" w:eastAsia="Times New Roman" w:hAnsi="Times New Roman" w:cs="Times New Roman"/>
                <w:sz w:val="24"/>
                <w:szCs w:val="24"/>
              </w:rPr>
              <w:t>$</w:t>
            </w:r>
            <w:r w:rsidR="00B8308D">
              <w:rPr>
                <w:rFonts w:ascii="Times New Roman" w:eastAsia="Times New Roman" w:hAnsi="Times New Roman" w:cs="Times New Roman"/>
                <w:sz w:val="24"/>
                <w:szCs w:val="24"/>
              </w:rPr>
              <w:t>62,600</w:t>
            </w:r>
          </w:p>
        </w:tc>
      </w:tr>
      <w:tr w:rsidR="005E5B85" w:rsidRPr="005E5B85" w14:paraId="49C7F244" w14:textId="77777777" w:rsidTr="00133110">
        <w:trPr>
          <w:tblCellSpacing w:w="0" w:type="dxa"/>
        </w:trPr>
        <w:tc>
          <w:tcPr>
            <w:tcW w:w="1124" w:type="dxa"/>
            <w:tcBorders>
              <w:top w:val="outset" w:sz="6" w:space="0" w:color="auto"/>
              <w:left w:val="outset" w:sz="6" w:space="0" w:color="auto"/>
              <w:bottom w:val="outset" w:sz="6" w:space="0" w:color="auto"/>
              <w:right w:val="outset" w:sz="6" w:space="0" w:color="auto"/>
            </w:tcBorders>
            <w:hideMark/>
          </w:tcPr>
          <w:p w14:paraId="3A7F6226" w14:textId="77777777" w:rsidR="005E5B85" w:rsidRPr="005E5B85" w:rsidRDefault="005E5B85" w:rsidP="005E5B85">
            <w:pPr>
              <w:spacing w:before="100" w:beforeAutospacing="1" w:after="100" w:afterAutospacing="1" w:line="240" w:lineRule="auto"/>
              <w:jc w:val="center"/>
              <w:rPr>
                <w:rFonts w:ascii="Times New Roman" w:eastAsia="Times New Roman" w:hAnsi="Times New Roman" w:cs="Times New Roman"/>
                <w:sz w:val="24"/>
                <w:szCs w:val="24"/>
              </w:rPr>
            </w:pPr>
            <w:r w:rsidRPr="005E5B85">
              <w:rPr>
                <w:rFonts w:ascii="Times New Roman" w:eastAsia="Times New Roman" w:hAnsi="Times New Roman" w:cs="Times New Roman"/>
                <w:sz w:val="24"/>
                <w:szCs w:val="24"/>
              </w:rPr>
              <w:t>2</w:t>
            </w:r>
          </w:p>
        </w:tc>
        <w:tc>
          <w:tcPr>
            <w:tcW w:w="1755" w:type="dxa"/>
            <w:tcBorders>
              <w:top w:val="outset" w:sz="6" w:space="0" w:color="auto"/>
              <w:left w:val="outset" w:sz="6" w:space="0" w:color="auto"/>
              <w:bottom w:val="outset" w:sz="6" w:space="0" w:color="auto"/>
              <w:right w:val="outset" w:sz="6" w:space="0" w:color="auto"/>
            </w:tcBorders>
            <w:vAlign w:val="bottom"/>
            <w:hideMark/>
          </w:tcPr>
          <w:p w14:paraId="43E52BA3" w14:textId="198C30CA" w:rsidR="005E5B85" w:rsidRPr="005E5B85" w:rsidRDefault="005E5B85" w:rsidP="005E5B85">
            <w:pPr>
              <w:spacing w:before="100" w:beforeAutospacing="1" w:after="100" w:afterAutospacing="1" w:line="240" w:lineRule="auto"/>
              <w:jc w:val="center"/>
              <w:rPr>
                <w:rFonts w:ascii="Times New Roman" w:eastAsia="Times New Roman" w:hAnsi="Times New Roman" w:cs="Times New Roman"/>
                <w:sz w:val="24"/>
                <w:szCs w:val="24"/>
              </w:rPr>
            </w:pPr>
            <w:r w:rsidRPr="005E5B85">
              <w:rPr>
                <w:rFonts w:ascii="Times New Roman" w:eastAsia="Times New Roman" w:hAnsi="Times New Roman" w:cs="Times New Roman"/>
                <w:sz w:val="24"/>
                <w:szCs w:val="24"/>
              </w:rPr>
              <w:t>$</w:t>
            </w:r>
            <w:r w:rsidR="00B8308D">
              <w:rPr>
                <w:rFonts w:ascii="Times New Roman" w:eastAsia="Times New Roman" w:hAnsi="Times New Roman" w:cs="Times New Roman"/>
                <w:sz w:val="24"/>
                <w:szCs w:val="24"/>
              </w:rPr>
              <w:t>71,550</w:t>
            </w:r>
          </w:p>
        </w:tc>
      </w:tr>
      <w:tr w:rsidR="005E5B85" w:rsidRPr="005E5B85" w14:paraId="51F0BAEC" w14:textId="77777777" w:rsidTr="00133110">
        <w:trPr>
          <w:tblCellSpacing w:w="0" w:type="dxa"/>
        </w:trPr>
        <w:tc>
          <w:tcPr>
            <w:tcW w:w="1124" w:type="dxa"/>
            <w:tcBorders>
              <w:top w:val="outset" w:sz="6" w:space="0" w:color="auto"/>
              <w:left w:val="outset" w:sz="6" w:space="0" w:color="auto"/>
              <w:bottom w:val="outset" w:sz="6" w:space="0" w:color="auto"/>
              <w:right w:val="outset" w:sz="6" w:space="0" w:color="auto"/>
            </w:tcBorders>
            <w:hideMark/>
          </w:tcPr>
          <w:p w14:paraId="16A603AE" w14:textId="77777777" w:rsidR="005E5B85" w:rsidRPr="005E5B85" w:rsidRDefault="005E5B85" w:rsidP="005E5B85">
            <w:pPr>
              <w:spacing w:before="100" w:beforeAutospacing="1" w:after="100" w:afterAutospacing="1" w:line="240" w:lineRule="auto"/>
              <w:jc w:val="center"/>
              <w:rPr>
                <w:rFonts w:ascii="Times New Roman" w:eastAsia="Times New Roman" w:hAnsi="Times New Roman" w:cs="Times New Roman"/>
                <w:sz w:val="24"/>
                <w:szCs w:val="24"/>
              </w:rPr>
            </w:pPr>
            <w:r w:rsidRPr="005E5B85">
              <w:rPr>
                <w:rFonts w:ascii="Times New Roman" w:eastAsia="Times New Roman" w:hAnsi="Times New Roman" w:cs="Times New Roman"/>
                <w:sz w:val="24"/>
                <w:szCs w:val="24"/>
              </w:rPr>
              <w:t>3</w:t>
            </w:r>
          </w:p>
        </w:tc>
        <w:tc>
          <w:tcPr>
            <w:tcW w:w="1755" w:type="dxa"/>
            <w:tcBorders>
              <w:top w:val="outset" w:sz="6" w:space="0" w:color="auto"/>
              <w:left w:val="outset" w:sz="6" w:space="0" w:color="auto"/>
              <w:bottom w:val="outset" w:sz="6" w:space="0" w:color="auto"/>
              <w:right w:val="outset" w:sz="6" w:space="0" w:color="auto"/>
            </w:tcBorders>
            <w:vAlign w:val="bottom"/>
            <w:hideMark/>
          </w:tcPr>
          <w:p w14:paraId="79E7F00A" w14:textId="305FD668" w:rsidR="005E5B85" w:rsidRPr="005E5B85" w:rsidRDefault="005E5B85" w:rsidP="005E5B85">
            <w:pPr>
              <w:spacing w:before="100" w:beforeAutospacing="1" w:after="100" w:afterAutospacing="1" w:line="240" w:lineRule="auto"/>
              <w:jc w:val="center"/>
              <w:rPr>
                <w:rFonts w:ascii="Times New Roman" w:eastAsia="Times New Roman" w:hAnsi="Times New Roman" w:cs="Times New Roman"/>
                <w:sz w:val="24"/>
                <w:szCs w:val="24"/>
              </w:rPr>
            </w:pPr>
            <w:r w:rsidRPr="005E5B85">
              <w:rPr>
                <w:rFonts w:ascii="Times New Roman" w:eastAsia="Times New Roman" w:hAnsi="Times New Roman" w:cs="Times New Roman"/>
                <w:sz w:val="24"/>
                <w:szCs w:val="24"/>
              </w:rPr>
              <w:t>$</w:t>
            </w:r>
            <w:r w:rsidR="00B8308D">
              <w:rPr>
                <w:rFonts w:ascii="Times New Roman" w:eastAsia="Times New Roman" w:hAnsi="Times New Roman" w:cs="Times New Roman"/>
                <w:sz w:val="24"/>
                <w:szCs w:val="24"/>
              </w:rPr>
              <w:t>80,500</w:t>
            </w:r>
          </w:p>
        </w:tc>
      </w:tr>
      <w:tr w:rsidR="005E5B85" w:rsidRPr="005E5B85" w14:paraId="4506A2AE" w14:textId="77777777" w:rsidTr="00133110">
        <w:trPr>
          <w:tblCellSpacing w:w="0" w:type="dxa"/>
        </w:trPr>
        <w:tc>
          <w:tcPr>
            <w:tcW w:w="1124" w:type="dxa"/>
            <w:tcBorders>
              <w:top w:val="outset" w:sz="6" w:space="0" w:color="auto"/>
              <w:left w:val="outset" w:sz="6" w:space="0" w:color="auto"/>
              <w:bottom w:val="outset" w:sz="6" w:space="0" w:color="auto"/>
              <w:right w:val="outset" w:sz="6" w:space="0" w:color="auto"/>
            </w:tcBorders>
            <w:hideMark/>
          </w:tcPr>
          <w:p w14:paraId="1B3FE35A" w14:textId="77777777" w:rsidR="005E5B85" w:rsidRPr="005E5B85" w:rsidRDefault="005E5B85" w:rsidP="005E5B85">
            <w:pPr>
              <w:spacing w:before="100" w:beforeAutospacing="1" w:after="100" w:afterAutospacing="1" w:line="240" w:lineRule="auto"/>
              <w:jc w:val="center"/>
              <w:rPr>
                <w:rFonts w:ascii="Times New Roman" w:eastAsia="Times New Roman" w:hAnsi="Times New Roman" w:cs="Times New Roman"/>
                <w:sz w:val="24"/>
                <w:szCs w:val="24"/>
              </w:rPr>
            </w:pPr>
            <w:r w:rsidRPr="005E5B85">
              <w:rPr>
                <w:rFonts w:ascii="Times New Roman" w:eastAsia="Times New Roman" w:hAnsi="Times New Roman" w:cs="Times New Roman"/>
                <w:sz w:val="24"/>
                <w:szCs w:val="24"/>
              </w:rPr>
              <w:t>4</w:t>
            </w:r>
          </w:p>
        </w:tc>
        <w:tc>
          <w:tcPr>
            <w:tcW w:w="1755" w:type="dxa"/>
            <w:tcBorders>
              <w:top w:val="outset" w:sz="6" w:space="0" w:color="auto"/>
              <w:left w:val="outset" w:sz="6" w:space="0" w:color="auto"/>
              <w:bottom w:val="outset" w:sz="6" w:space="0" w:color="auto"/>
              <w:right w:val="outset" w:sz="6" w:space="0" w:color="auto"/>
            </w:tcBorders>
            <w:vAlign w:val="bottom"/>
            <w:hideMark/>
          </w:tcPr>
          <w:p w14:paraId="7D01B195" w14:textId="58AA7CDF" w:rsidR="005E5B85" w:rsidRPr="005E5B85" w:rsidRDefault="005E5B85" w:rsidP="005E5B85">
            <w:pPr>
              <w:spacing w:before="100" w:beforeAutospacing="1" w:after="100" w:afterAutospacing="1" w:line="240" w:lineRule="auto"/>
              <w:jc w:val="center"/>
              <w:rPr>
                <w:rFonts w:ascii="Times New Roman" w:eastAsia="Times New Roman" w:hAnsi="Times New Roman" w:cs="Times New Roman"/>
                <w:sz w:val="24"/>
                <w:szCs w:val="24"/>
              </w:rPr>
            </w:pPr>
            <w:r w:rsidRPr="005E5B85">
              <w:rPr>
                <w:rFonts w:ascii="Times New Roman" w:eastAsia="Times New Roman" w:hAnsi="Times New Roman" w:cs="Times New Roman"/>
                <w:sz w:val="24"/>
                <w:szCs w:val="24"/>
              </w:rPr>
              <w:t>$</w:t>
            </w:r>
            <w:r w:rsidR="00B8308D">
              <w:rPr>
                <w:rFonts w:ascii="Times New Roman" w:eastAsia="Times New Roman" w:hAnsi="Times New Roman" w:cs="Times New Roman"/>
                <w:sz w:val="24"/>
                <w:szCs w:val="24"/>
              </w:rPr>
              <w:t>89,400</w:t>
            </w:r>
          </w:p>
        </w:tc>
      </w:tr>
      <w:tr w:rsidR="005E5B85" w:rsidRPr="005E5B85" w14:paraId="7C0BD7CC" w14:textId="77777777" w:rsidTr="00133110">
        <w:trPr>
          <w:tblCellSpacing w:w="0" w:type="dxa"/>
        </w:trPr>
        <w:tc>
          <w:tcPr>
            <w:tcW w:w="1124" w:type="dxa"/>
            <w:tcBorders>
              <w:top w:val="outset" w:sz="6" w:space="0" w:color="auto"/>
              <w:left w:val="outset" w:sz="6" w:space="0" w:color="auto"/>
              <w:bottom w:val="outset" w:sz="6" w:space="0" w:color="auto"/>
              <w:right w:val="outset" w:sz="6" w:space="0" w:color="auto"/>
            </w:tcBorders>
            <w:hideMark/>
          </w:tcPr>
          <w:p w14:paraId="2A9BC94D" w14:textId="77777777" w:rsidR="005E5B85" w:rsidRPr="005E5B85" w:rsidRDefault="005E5B85" w:rsidP="005E5B85">
            <w:pPr>
              <w:spacing w:before="100" w:beforeAutospacing="1" w:after="100" w:afterAutospacing="1" w:line="240" w:lineRule="auto"/>
              <w:jc w:val="center"/>
              <w:rPr>
                <w:rFonts w:ascii="Times New Roman" w:eastAsia="Times New Roman" w:hAnsi="Times New Roman" w:cs="Times New Roman"/>
                <w:sz w:val="24"/>
                <w:szCs w:val="24"/>
              </w:rPr>
            </w:pPr>
            <w:r w:rsidRPr="005E5B85">
              <w:rPr>
                <w:rFonts w:ascii="Times New Roman" w:eastAsia="Times New Roman" w:hAnsi="Times New Roman" w:cs="Times New Roman"/>
                <w:sz w:val="24"/>
                <w:szCs w:val="24"/>
              </w:rPr>
              <w:t>5</w:t>
            </w:r>
          </w:p>
        </w:tc>
        <w:tc>
          <w:tcPr>
            <w:tcW w:w="1755" w:type="dxa"/>
            <w:tcBorders>
              <w:top w:val="outset" w:sz="6" w:space="0" w:color="auto"/>
              <w:left w:val="outset" w:sz="6" w:space="0" w:color="auto"/>
              <w:bottom w:val="outset" w:sz="6" w:space="0" w:color="auto"/>
              <w:right w:val="outset" w:sz="6" w:space="0" w:color="auto"/>
            </w:tcBorders>
            <w:vAlign w:val="bottom"/>
            <w:hideMark/>
          </w:tcPr>
          <w:p w14:paraId="35864B84" w14:textId="45549678" w:rsidR="005E5B85" w:rsidRPr="005E5B85" w:rsidRDefault="005E5B85" w:rsidP="005E5B85">
            <w:pPr>
              <w:spacing w:before="100" w:beforeAutospacing="1" w:after="100" w:afterAutospacing="1" w:line="240" w:lineRule="auto"/>
              <w:jc w:val="center"/>
              <w:rPr>
                <w:rFonts w:ascii="Times New Roman" w:eastAsia="Times New Roman" w:hAnsi="Times New Roman" w:cs="Times New Roman"/>
                <w:sz w:val="24"/>
                <w:szCs w:val="24"/>
              </w:rPr>
            </w:pPr>
            <w:r w:rsidRPr="005E5B85">
              <w:rPr>
                <w:rFonts w:ascii="Times New Roman" w:eastAsia="Times New Roman" w:hAnsi="Times New Roman" w:cs="Times New Roman"/>
                <w:sz w:val="24"/>
                <w:szCs w:val="24"/>
              </w:rPr>
              <w:t>$</w:t>
            </w:r>
            <w:r w:rsidR="00B8308D">
              <w:rPr>
                <w:rFonts w:ascii="Times New Roman" w:eastAsia="Times New Roman" w:hAnsi="Times New Roman" w:cs="Times New Roman"/>
                <w:sz w:val="24"/>
                <w:szCs w:val="24"/>
              </w:rPr>
              <w:t>96,600</w:t>
            </w:r>
          </w:p>
        </w:tc>
      </w:tr>
      <w:tr w:rsidR="005E5B85" w:rsidRPr="005E5B85" w14:paraId="49985F0D" w14:textId="77777777" w:rsidTr="00133110">
        <w:trPr>
          <w:tblCellSpacing w:w="0" w:type="dxa"/>
        </w:trPr>
        <w:tc>
          <w:tcPr>
            <w:tcW w:w="1124" w:type="dxa"/>
            <w:tcBorders>
              <w:top w:val="outset" w:sz="6" w:space="0" w:color="auto"/>
              <w:left w:val="outset" w:sz="6" w:space="0" w:color="auto"/>
              <w:bottom w:val="outset" w:sz="6" w:space="0" w:color="auto"/>
              <w:right w:val="outset" w:sz="6" w:space="0" w:color="auto"/>
            </w:tcBorders>
            <w:hideMark/>
          </w:tcPr>
          <w:p w14:paraId="6D62ACEF" w14:textId="77777777" w:rsidR="005E5B85" w:rsidRPr="005E5B85" w:rsidRDefault="005E5B85" w:rsidP="005E5B85">
            <w:pPr>
              <w:spacing w:before="100" w:beforeAutospacing="1" w:after="100" w:afterAutospacing="1" w:line="240" w:lineRule="auto"/>
              <w:jc w:val="center"/>
              <w:rPr>
                <w:rFonts w:ascii="Times New Roman" w:eastAsia="Times New Roman" w:hAnsi="Times New Roman" w:cs="Times New Roman"/>
                <w:sz w:val="24"/>
                <w:szCs w:val="24"/>
              </w:rPr>
            </w:pPr>
            <w:r w:rsidRPr="005E5B85">
              <w:rPr>
                <w:rFonts w:ascii="Times New Roman" w:eastAsia="Times New Roman" w:hAnsi="Times New Roman" w:cs="Times New Roman"/>
                <w:sz w:val="24"/>
                <w:szCs w:val="24"/>
              </w:rPr>
              <w:t>6</w:t>
            </w:r>
          </w:p>
        </w:tc>
        <w:tc>
          <w:tcPr>
            <w:tcW w:w="1755" w:type="dxa"/>
            <w:tcBorders>
              <w:top w:val="outset" w:sz="6" w:space="0" w:color="auto"/>
              <w:left w:val="outset" w:sz="6" w:space="0" w:color="auto"/>
              <w:bottom w:val="outset" w:sz="6" w:space="0" w:color="auto"/>
              <w:right w:val="outset" w:sz="6" w:space="0" w:color="auto"/>
            </w:tcBorders>
            <w:vAlign w:val="bottom"/>
            <w:hideMark/>
          </w:tcPr>
          <w:p w14:paraId="7D914887" w14:textId="5239C573" w:rsidR="005E5B85" w:rsidRPr="005E5B85" w:rsidRDefault="005E5B85" w:rsidP="005E5B85">
            <w:pPr>
              <w:spacing w:before="100" w:beforeAutospacing="1" w:after="100" w:afterAutospacing="1" w:line="240" w:lineRule="auto"/>
              <w:jc w:val="center"/>
              <w:rPr>
                <w:rFonts w:ascii="Times New Roman" w:eastAsia="Times New Roman" w:hAnsi="Times New Roman" w:cs="Times New Roman"/>
                <w:sz w:val="24"/>
                <w:szCs w:val="24"/>
              </w:rPr>
            </w:pPr>
            <w:r w:rsidRPr="005E5B85">
              <w:rPr>
                <w:rFonts w:ascii="Times New Roman" w:eastAsia="Times New Roman" w:hAnsi="Times New Roman" w:cs="Times New Roman"/>
                <w:sz w:val="24"/>
                <w:szCs w:val="24"/>
              </w:rPr>
              <w:t>$</w:t>
            </w:r>
            <w:r w:rsidR="00B8308D">
              <w:rPr>
                <w:rFonts w:ascii="Times New Roman" w:eastAsia="Times New Roman" w:hAnsi="Times New Roman" w:cs="Times New Roman"/>
                <w:sz w:val="24"/>
                <w:szCs w:val="24"/>
              </w:rPr>
              <w:t>103,750</w:t>
            </w:r>
          </w:p>
        </w:tc>
      </w:tr>
      <w:tr w:rsidR="005E5B85" w:rsidRPr="005E5B85" w14:paraId="4A324284" w14:textId="77777777" w:rsidTr="00133110">
        <w:trPr>
          <w:tblCellSpacing w:w="0" w:type="dxa"/>
        </w:trPr>
        <w:tc>
          <w:tcPr>
            <w:tcW w:w="1124" w:type="dxa"/>
            <w:tcBorders>
              <w:top w:val="outset" w:sz="6" w:space="0" w:color="auto"/>
              <w:left w:val="outset" w:sz="6" w:space="0" w:color="auto"/>
              <w:bottom w:val="outset" w:sz="6" w:space="0" w:color="auto"/>
              <w:right w:val="outset" w:sz="6" w:space="0" w:color="auto"/>
            </w:tcBorders>
            <w:hideMark/>
          </w:tcPr>
          <w:p w14:paraId="758340DF" w14:textId="77777777" w:rsidR="005E5B85" w:rsidRPr="005E5B85" w:rsidRDefault="005E5B85" w:rsidP="005E5B85">
            <w:pPr>
              <w:spacing w:before="100" w:beforeAutospacing="1" w:after="100" w:afterAutospacing="1" w:line="240" w:lineRule="auto"/>
              <w:jc w:val="center"/>
              <w:rPr>
                <w:rFonts w:ascii="Times New Roman" w:eastAsia="Times New Roman" w:hAnsi="Times New Roman" w:cs="Times New Roman"/>
                <w:sz w:val="24"/>
                <w:szCs w:val="24"/>
              </w:rPr>
            </w:pPr>
            <w:r w:rsidRPr="005E5B85">
              <w:rPr>
                <w:rFonts w:ascii="Times New Roman" w:eastAsia="Times New Roman" w:hAnsi="Times New Roman" w:cs="Times New Roman"/>
                <w:sz w:val="24"/>
                <w:szCs w:val="24"/>
              </w:rPr>
              <w:t>7</w:t>
            </w:r>
          </w:p>
        </w:tc>
        <w:tc>
          <w:tcPr>
            <w:tcW w:w="1755" w:type="dxa"/>
            <w:tcBorders>
              <w:top w:val="outset" w:sz="6" w:space="0" w:color="auto"/>
              <w:left w:val="outset" w:sz="6" w:space="0" w:color="auto"/>
              <w:bottom w:val="outset" w:sz="6" w:space="0" w:color="auto"/>
              <w:right w:val="outset" w:sz="6" w:space="0" w:color="auto"/>
            </w:tcBorders>
            <w:vAlign w:val="bottom"/>
            <w:hideMark/>
          </w:tcPr>
          <w:p w14:paraId="475CB255" w14:textId="209C086E" w:rsidR="005E5B85" w:rsidRPr="005E5B85" w:rsidRDefault="005E5B85" w:rsidP="005E5B85">
            <w:pPr>
              <w:spacing w:before="100" w:beforeAutospacing="1" w:after="100" w:afterAutospacing="1" w:line="240" w:lineRule="auto"/>
              <w:jc w:val="center"/>
              <w:rPr>
                <w:rFonts w:ascii="Times New Roman" w:eastAsia="Times New Roman" w:hAnsi="Times New Roman" w:cs="Times New Roman"/>
                <w:sz w:val="24"/>
                <w:szCs w:val="24"/>
              </w:rPr>
            </w:pPr>
            <w:r w:rsidRPr="005E5B85">
              <w:rPr>
                <w:rFonts w:ascii="Times New Roman" w:eastAsia="Times New Roman" w:hAnsi="Times New Roman" w:cs="Times New Roman"/>
                <w:sz w:val="24"/>
                <w:szCs w:val="24"/>
              </w:rPr>
              <w:t>$</w:t>
            </w:r>
            <w:r w:rsidR="00B8308D">
              <w:rPr>
                <w:rFonts w:ascii="Times New Roman" w:eastAsia="Times New Roman" w:hAnsi="Times New Roman" w:cs="Times New Roman"/>
                <w:sz w:val="24"/>
                <w:szCs w:val="24"/>
              </w:rPr>
              <w:t>110,900</w:t>
            </w:r>
          </w:p>
        </w:tc>
      </w:tr>
      <w:tr w:rsidR="005E5B85" w:rsidRPr="005E5B85" w14:paraId="5287C40F" w14:textId="77777777" w:rsidTr="00133110">
        <w:trPr>
          <w:tblCellSpacing w:w="0" w:type="dxa"/>
        </w:trPr>
        <w:tc>
          <w:tcPr>
            <w:tcW w:w="1124" w:type="dxa"/>
            <w:tcBorders>
              <w:top w:val="outset" w:sz="6" w:space="0" w:color="auto"/>
              <w:left w:val="outset" w:sz="6" w:space="0" w:color="auto"/>
              <w:bottom w:val="outset" w:sz="6" w:space="0" w:color="auto"/>
              <w:right w:val="outset" w:sz="6" w:space="0" w:color="auto"/>
            </w:tcBorders>
            <w:hideMark/>
          </w:tcPr>
          <w:p w14:paraId="052EA16A" w14:textId="77777777" w:rsidR="005E5B85" w:rsidRPr="005E5B85" w:rsidRDefault="005E5B85" w:rsidP="005E5B85">
            <w:pPr>
              <w:spacing w:before="100" w:beforeAutospacing="1" w:after="100" w:afterAutospacing="1" w:line="240" w:lineRule="auto"/>
              <w:jc w:val="center"/>
              <w:rPr>
                <w:rFonts w:ascii="Times New Roman" w:eastAsia="Times New Roman" w:hAnsi="Times New Roman" w:cs="Times New Roman"/>
                <w:sz w:val="24"/>
                <w:szCs w:val="24"/>
              </w:rPr>
            </w:pPr>
            <w:r w:rsidRPr="005E5B85">
              <w:rPr>
                <w:rFonts w:ascii="Times New Roman" w:eastAsia="Times New Roman" w:hAnsi="Times New Roman" w:cs="Times New Roman"/>
                <w:sz w:val="24"/>
                <w:szCs w:val="24"/>
              </w:rPr>
              <w:t>8</w:t>
            </w:r>
          </w:p>
        </w:tc>
        <w:tc>
          <w:tcPr>
            <w:tcW w:w="1755" w:type="dxa"/>
            <w:tcBorders>
              <w:top w:val="outset" w:sz="6" w:space="0" w:color="auto"/>
              <w:left w:val="outset" w:sz="6" w:space="0" w:color="auto"/>
              <w:bottom w:val="outset" w:sz="6" w:space="0" w:color="auto"/>
              <w:right w:val="outset" w:sz="6" w:space="0" w:color="auto"/>
            </w:tcBorders>
            <w:vAlign w:val="bottom"/>
            <w:hideMark/>
          </w:tcPr>
          <w:p w14:paraId="68F322B7" w14:textId="50216D7F" w:rsidR="005E5B85" w:rsidRPr="005E5B85" w:rsidRDefault="005E5B85" w:rsidP="005E5B85">
            <w:pPr>
              <w:spacing w:before="100" w:beforeAutospacing="1" w:after="100" w:afterAutospacing="1" w:line="240" w:lineRule="auto"/>
              <w:jc w:val="center"/>
              <w:rPr>
                <w:rFonts w:ascii="Times New Roman" w:eastAsia="Times New Roman" w:hAnsi="Times New Roman" w:cs="Times New Roman"/>
                <w:sz w:val="24"/>
                <w:szCs w:val="24"/>
              </w:rPr>
            </w:pPr>
            <w:r w:rsidRPr="005E5B85">
              <w:rPr>
                <w:rFonts w:ascii="Times New Roman" w:eastAsia="Times New Roman" w:hAnsi="Times New Roman" w:cs="Times New Roman"/>
                <w:sz w:val="24"/>
                <w:szCs w:val="24"/>
              </w:rPr>
              <w:t>$</w:t>
            </w:r>
            <w:r w:rsidR="00B8308D">
              <w:rPr>
                <w:rFonts w:ascii="Times New Roman" w:eastAsia="Times New Roman" w:hAnsi="Times New Roman" w:cs="Times New Roman"/>
                <w:sz w:val="24"/>
                <w:szCs w:val="24"/>
              </w:rPr>
              <w:t>118,050</w:t>
            </w:r>
          </w:p>
        </w:tc>
      </w:tr>
    </w:tbl>
    <w:p w14:paraId="3D795DC6" w14:textId="77777777" w:rsidR="005E5B85" w:rsidRPr="009406A1" w:rsidRDefault="005E5B85" w:rsidP="009406A1">
      <w:pPr>
        <w:pStyle w:val="NormalWeb"/>
        <w:rPr>
          <w:rFonts w:asciiTheme="minorHAnsi" w:hAnsiTheme="minorHAnsi" w:cstheme="minorHAnsi"/>
          <w:sz w:val="22"/>
          <w:szCs w:val="22"/>
        </w:rPr>
      </w:pPr>
    </w:p>
    <w:p w14:paraId="740F451A" w14:textId="77777777" w:rsidR="009406A1" w:rsidRPr="009406A1" w:rsidRDefault="009406A1" w:rsidP="009406A1">
      <w:pPr>
        <w:rPr>
          <w:rFonts w:cstheme="minorHAnsi"/>
        </w:rPr>
      </w:pPr>
    </w:p>
    <w:p w14:paraId="08DADDED" w14:textId="77777777" w:rsidR="009406A1" w:rsidRPr="005E5B85" w:rsidRDefault="005E5B85" w:rsidP="009406A1">
      <w:pPr>
        <w:rPr>
          <w:rFonts w:cstheme="minorHAnsi"/>
          <w:b/>
        </w:rPr>
      </w:pPr>
      <w:r>
        <w:rPr>
          <w:rFonts w:cstheme="minorHAnsi"/>
          <w:b/>
        </w:rPr>
        <w:t>MORE PHOTOS BELOW</w:t>
      </w:r>
    </w:p>
    <w:p w14:paraId="4F807ABA" w14:textId="43525B3F" w:rsidR="00871618" w:rsidRPr="009406A1" w:rsidRDefault="00871618" w:rsidP="00871618">
      <w:pPr>
        <w:jc w:val="center"/>
        <w:rPr>
          <w:rFonts w:cstheme="minorHAnsi"/>
        </w:rPr>
      </w:pPr>
      <w:r w:rsidRPr="009406A1">
        <w:rPr>
          <w:rFonts w:cstheme="minorHAnsi"/>
          <w:noProof/>
        </w:rPr>
        <w:t xml:space="preserve">   </w:t>
      </w:r>
    </w:p>
    <w:p w14:paraId="0EF1232A" w14:textId="77777777" w:rsidR="00871618" w:rsidRPr="009406A1" w:rsidRDefault="00871618" w:rsidP="00871618">
      <w:pPr>
        <w:jc w:val="center"/>
        <w:rPr>
          <w:rFonts w:cstheme="minorHAnsi"/>
        </w:rPr>
      </w:pPr>
    </w:p>
    <w:p w14:paraId="53DEC3D2" w14:textId="324D0EC4" w:rsidR="00871618" w:rsidRPr="009406A1" w:rsidRDefault="00871618" w:rsidP="00871618">
      <w:pPr>
        <w:jc w:val="center"/>
        <w:rPr>
          <w:rFonts w:cstheme="minorHAnsi"/>
        </w:rPr>
      </w:pPr>
      <w:r w:rsidRPr="009406A1">
        <w:rPr>
          <w:rFonts w:cstheme="minorHAnsi"/>
          <w:noProof/>
        </w:rPr>
        <w:t xml:space="preserve">   </w:t>
      </w:r>
    </w:p>
    <w:p w14:paraId="7C9D96E2" w14:textId="77777777" w:rsidR="000075B9" w:rsidRDefault="000075B9" w:rsidP="000075B9">
      <w:pPr>
        <w:spacing w:after="0" w:line="240" w:lineRule="auto"/>
        <w:jc w:val="center"/>
        <w:rPr>
          <w:rFonts w:ascii="Times New Roman" w:eastAsia="Times New Roman" w:hAnsi="Times New Roman" w:cs="Times New Roman"/>
          <w:sz w:val="24"/>
          <w:szCs w:val="24"/>
        </w:rPr>
      </w:pPr>
    </w:p>
    <w:p w14:paraId="0AD95F16" w14:textId="77777777" w:rsidR="000075B9" w:rsidRDefault="000075B9" w:rsidP="000075B9">
      <w:pPr>
        <w:spacing w:after="0" w:line="240" w:lineRule="auto"/>
        <w:jc w:val="center"/>
        <w:rPr>
          <w:rFonts w:ascii="Times New Roman" w:eastAsia="Times New Roman" w:hAnsi="Times New Roman" w:cs="Times New Roman"/>
          <w:sz w:val="24"/>
          <w:szCs w:val="24"/>
        </w:rPr>
      </w:pPr>
    </w:p>
    <w:p w14:paraId="1B8B61DB" w14:textId="4D35DA50" w:rsidR="000075B9" w:rsidRDefault="000075B9" w:rsidP="000075B9">
      <w:pPr>
        <w:spacing w:after="0" w:line="240" w:lineRule="auto"/>
        <w:jc w:val="center"/>
        <w:rPr>
          <w:rFonts w:ascii="Times New Roman" w:eastAsia="Times New Roman" w:hAnsi="Times New Roman" w:cs="Times New Roman"/>
          <w:sz w:val="24"/>
          <w:szCs w:val="24"/>
        </w:rPr>
      </w:pPr>
    </w:p>
    <w:p w14:paraId="2604FB0B" w14:textId="281F8F84" w:rsidR="000075B9" w:rsidRDefault="000075B9" w:rsidP="000075B9">
      <w:pPr>
        <w:spacing w:after="0" w:line="240" w:lineRule="auto"/>
        <w:jc w:val="center"/>
        <w:rPr>
          <w:rFonts w:ascii="Times New Roman" w:eastAsia="Times New Roman" w:hAnsi="Times New Roman" w:cs="Times New Roman"/>
          <w:sz w:val="24"/>
          <w:szCs w:val="24"/>
        </w:rPr>
      </w:pPr>
    </w:p>
    <w:p w14:paraId="5DD18F79" w14:textId="4B79EA9A" w:rsidR="000075B9" w:rsidRDefault="000075B9" w:rsidP="000075B9">
      <w:pPr>
        <w:spacing w:after="0" w:line="240" w:lineRule="auto"/>
        <w:jc w:val="center"/>
        <w:rPr>
          <w:rFonts w:ascii="Times New Roman" w:eastAsia="Times New Roman" w:hAnsi="Times New Roman" w:cs="Times New Roman"/>
          <w:sz w:val="24"/>
          <w:szCs w:val="24"/>
        </w:rPr>
      </w:pPr>
    </w:p>
    <w:p w14:paraId="1F29E107" w14:textId="24AA7D2C" w:rsidR="000075B9" w:rsidRDefault="000075B9" w:rsidP="000075B9">
      <w:pPr>
        <w:spacing w:after="0" w:line="240" w:lineRule="auto"/>
        <w:jc w:val="center"/>
        <w:rPr>
          <w:rFonts w:ascii="Times New Roman" w:eastAsia="Times New Roman" w:hAnsi="Times New Roman" w:cs="Times New Roman"/>
          <w:sz w:val="24"/>
          <w:szCs w:val="24"/>
        </w:rPr>
      </w:pPr>
    </w:p>
    <w:p w14:paraId="3B90BA3B" w14:textId="3A453A95" w:rsidR="000075B9" w:rsidRDefault="000075B9" w:rsidP="000075B9">
      <w:pPr>
        <w:spacing w:after="0" w:line="240" w:lineRule="auto"/>
        <w:jc w:val="center"/>
        <w:rPr>
          <w:rFonts w:ascii="Times New Roman" w:eastAsia="Times New Roman" w:hAnsi="Times New Roman" w:cs="Times New Roman"/>
          <w:sz w:val="24"/>
          <w:szCs w:val="24"/>
        </w:rPr>
      </w:pPr>
    </w:p>
    <w:p w14:paraId="0CE5351B" w14:textId="50331184" w:rsidR="000075B9" w:rsidRDefault="000075B9" w:rsidP="000075B9">
      <w:pPr>
        <w:spacing w:after="0" w:line="240" w:lineRule="auto"/>
        <w:jc w:val="center"/>
        <w:rPr>
          <w:rFonts w:ascii="Times New Roman" w:eastAsia="Times New Roman" w:hAnsi="Times New Roman" w:cs="Times New Roman"/>
          <w:sz w:val="24"/>
          <w:szCs w:val="24"/>
        </w:rPr>
      </w:pPr>
    </w:p>
    <w:p w14:paraId="5233E472" w14:textId="2BCFCE0B" w:rsidR="000075B9" w:rsidRDefault="000075B9" w:rsidP="000075B9">
      <w:pPr>
        <w:spacing w:after="0" w:line="240" w:lineRule="auto"/>
        <w:jc w:val="center"/>
        <w:rPr>
          <w:rFonts w:ascii="Times New Roman" w:eastAsia="Times New Roman" w:hAnsi="Times New Roman" w:cs="Times New Roman"/>
          <w:sz w:val="24"/>
          <w:szCs w:val="24"/>
        </w:rPr>
      </w:pPr>
    </w:p>
    <w:p w14:paraId="5E2053A9" w14:textId="1936682B" w:rsidR="000075B9" w:rsidRDefault="000075B9" w:rsidP="000075B9">
      <w:pPr>
        <w:spacing w:after="0" w:line="240" w:lineRule="auto"/>
        <w:jc w:val="center"/>
        <w:rPr>
          <w:rFonts w:ascii="Times New Roman" w:eastAsia="Times New Roman" w:hAnsi="Times New Roman" w:cs="Times New Roman"/>
          <w:sz w:val="24"/>
          <w:szCs w:val="24"/>
        </w:rPr>
      </w:pPr>
    </w:p>
    <w:p w14:paraId="5746F111" w14:textId="00F77497" w:rsidR="000075B9" w:rsidRPr="00C4478A" w:rsidRDefault="000075B9" w:rsidP="000075B9">
      <w:pPr>
        <w:spacing w:after="0" w:line="240" w:lineRule="auto"/>
        <w:jc w:val="center"/>
        <w:rPr>
          <w:rFonts w:eastAsia="Times New Roman" w:cstheme="minorHAnsi"/>
          <w:b/>
          <w:sz w:val="28"/>
          <w:szCs w:val="24"/>
        </w:rPr>
      </w:pPr>
      <w:r w:rsidRPr="00C4478A">
        <w:rPr>
          <w:rFonts w:eastAsia="Times New Roman" w:cstheme="minorHAnsi"/>
          <w:b/>
          <w:sz w:val="28"/>
          <w:szCs w:val="24"/>
        </w:rPr>
        <w:lastRenderedPageBreak/>
        <w:t>Kitchen</w:t>
      </w:r>
    </w:p>
    <w:p w14:paraId="2EEABA89" w14:textId="6BC26436" w:rsidR="000075B9" w:rsidRDefault="000075B9" w:rsidP="000075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EE60721" wp14:editId="73B2513B">
            <wp:extent cx="5499100" cy="36333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1913 Northwestern Ave Madison-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0399" cy="3634192"/>
                    </a:xfrm>
                    <a:prstGeom prst="rect">
                      <a:avLst/>
                    </a:prstGeom>
                  </pic:spPr>
                </pic:pic>
              </a:graphicData>
            </a:graphic>
          </wp:inline>
        </w:drawing>
      </w:r>
    </w:p>
    <w:p w14:paraId="523FD9BB" w14:textId="77777777" w:rsidR="000075B9" w:rsidRDefault="000075B9" w:rsidP="000075B9">
      <w:pPr>
        <w:spacing w:after="0" w:line="240" w:lineRule="auto"/>
        <w:jc w:val="center"/>
        <w:rPr>
          <w:rFonts w:ascii="Times New Roman" w:eastAsia="Times New Roman" w:hAnsi="Times New Roman" w:cs="Times New Roman"/>
          <w:sz w:val="24"/>
          <w:szCs w:val="24"/>
        </w:rPr>
      </w:pPr>
    </w:p>
    <w:p w14:paraId="2A3FCCE9" w14:textId="4CC0287C" w:rsidR="000075B9" w:rsidRPr="00C4478A" w:rsidRDefault="000075B9" w:rsidP="000075B9">
      <w:pPr>
        <w:spacing w:after="0" w:line="240" w:lineRule="auto"/>
        <w:jc w:val="center"/>
        <w:rPr>
          <w:rFonts w:eastAsia="Times New Roman" w:cstheme="minorHAnsi"/>
          <w:b/>
          <w:sz w:val="28"/>
          <w:szCs w:val="24"/>
        </w:rPr>
      </w:pPr>
      <w:r w:rsidRPr="00C4478A">
        <w:rPr>
          <w:rFonts w:eastAsia="Times New Roman" w:cstheme="minorHAnsi"/>
          <w:b/>
          <w:sz w:val="28"/>
          <w:szCs w:val="24"/>
        </w:rPr>
        <w:t>Bathroom</w:t>
      </w:r>
    </w:p>
    <w:p w14:paraId="0F989163" w14:textId="7690C0C2" w:rsidR="000075B9" w:rsidRPr="000075B9" w:rsidRDefault="000075B9" w:rsidP="000075B9">
      <w:pPr>
        <w:spacing w:after="0" w:line="240" w:lineRule="auto"/>
        <w:jc w:val="center"/>
        <w:rPr>
          <w:rFonts w:ascii="Times New Roman" w:eastAsia="Times New Roman" w:hAnsi="Times New Roman" w:cs="Times New Roman"/>
          <w:sz w:val="24"/>
          <w:szCs w:val="24"/>
        </w:rPr>
      </w:pPr>
      <w:r>
        <w:rPr>
          <w:rFonts w:cstheme="minorHAnsi"/>
          <w:noProof/>
        </w:rPr>
        <w:drawing>
          <wp:inline distT="0" distB="0" distL="0" distR="0" wp14:anchorId="6E038FDD" wp14:editId="7AE7AC4D">
            <wp:extent cx="548640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1913 Northwestern Ave Madison-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976" cy="3657984"/>
                    </a:xfrm>
                    <a:prstGeom prst="rect">
                      <a:avLst/>
                    </a:prstGeom>
                  </pic:spPr>
                </pic:pic>
              </a:graphicData>
            </a:graphic>
          </wp:inline>
        </w:drawing>
      </w:r>
    </w:p>
    <w:p w14:paraId="240B26A8" w14:textId="1AE34743" w:rsidR="00871618" w:rsidRDefault="00871618" w:rsidP="000075B9">
      <w:pPr>
        <w:rPr>
          <w:rFonts w:cstheme="minorHAnsi"/>
        </w:rPr>
      </w:pPr>
    </w:p>
    <w:p w14:paraId="1C318E83" w14:textId="343501C5" w:rsidR="000075B9" w:rsidRDefault="000075B9" w:rsidP="000075B9">
      <w:pPr>
        <w:rPr>
          <w:rFonts w:cstheme="minorHAnsi"/>
        </w:rPr>
      </w:pPr>
    </w:p>
    <w:p w14:paraId="7091B5A9" w14:textId="20F2FF18" w:rsidR="000075B9" w:rsidRDefault="000075B9" w:rsidP="000075B9">
      <w:pPr>
        <w:rPr>
          <w:rFonts w:cstheme="minorHAnsi"/>
        </w:rPr>
      </w:pPr>
    </w:p>
    <w:p w14:paraId="2531085F" w14:textId="77777777" w:rsidR="000075B9" w:rsidRDefault="000075B9" w:rsidP="000075B9">
      <w:pPr>
        <w:rPr>
          <w:rFonts w:cstheme="minorHAnsi"/>
        </w:rPr>
      </w:pPr>
    </w:p>
    <w:p w14:paraId="19E4C22A" w14:textId="55298BB9" w:rsidR="000075B9" w:rsidRPr="00C4478A" w:rsidRDefault="000075B9" w:rsidP="00871618">
      <w:pPr>
        <w:jc w:val="center"/>
        <w:rPr>
          <w:rFonts w:cstheme="minorHAnsi"/>
          <w:b/>
          <w:sz w:val="28"/>
        </w:rPr>
      </w:pPr>
      <w:r w:rsidRPr="00C4478A">
        <w:rPr>
          <w:rFonts w:cstheme="minorHAnsi"/>
          <w:b/>
          <w:sz w:val="28"/>
        </w:rPr>
        <w:lastRenderedPageBreak/>
        <w:t>Bedroom 1</w:t>
      </w:r>
    </w:p>
    <w:p w14:paraId="30A61639" w14:textId="53B8FC22" w:rsidR="000075B9" w:rsidRDefault="000075B9" w:rsidP="000075B9">
      <w:pPr>
        <w:jc w:val="center"/>
      </w:pPr>
      <w:r>
        <w:rPr>
          <w:noProof/>
        </w:rPr>
        <w:drawing>
          <wp:inline distT="0" distB="0" distL="0" distR="0" wp14:anchorId="7AAD9737" wp14:editId="632492BA">
            <wp:extent cx="5486400" cy="365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3-1913 Northwestern Ave Madison-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3ED24867" w14:textId="368A59C9" w:rsidR="000075B9" w:rsidRPr="00C4478A" w:rsidRDefault="000075B9" w:rsidP="00871618">
      <w:pPr>
        <w:jc w:val="center"/>
        <w:rPr>
          <w:rFonts w:cstheme="minorHAnsi"/>
          <w:b/>
          <w:noProof/>
          <w:sz w:val="28"/>
        </w:rPr>
      </w:pPr>
      <w:r w:rsidRPr="00C4478A">
        <w:rPr>
          <w:rFonts w:cstheme="minorHAnsi"/>
          <w:b/>
          <w:noProof/>
          <w:sz w:val="28"/>
        </w:rPr>
        <w:t>Bedroom 2</w:t>
      </w:r>
    </w:p>
    <w:p w14:paraId="5AD6CCED" w14:textId="7130C5C0" w:rsidR="00871618" w:rsidRPr="009406A1" w:rsidRDefault="000075B9" w:rsidP="00871618">
      <w:pPr>
        <w:jc w:val="center"/>
        <w:rPr>
          <w:rFonts w:cstheme="minorHAnsi"/>
        </w:rPr>
      </w:pPr>
      <w:r>
        <w:rPr>
          <w:rFonts w:cstheme="minorHAnsi"/>
          <w:noProof/>
        </w:rPr>
        <w:drawing>
          <wp:inline distT="0" distB="0" distL="0" distR="0" wp14:anchorId="1A94BA91" wp14:editId="17B2CA3F">
            <wp:extent cx="5600700" cy="3733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8-1913 Northwestern Ave Madison-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inline>
        </w:drawing>
      </w:r>
      <w:r w:rsidR="00871618" w:rsidRPr="009406A1">
        <w:rPr>
          <w:rFonts w:cstheme="minorHAnsi"/>
          <w:noProof/>
        </w:rPr>
        <w:t xml:space="preserve">   </w:t>
      </w:r>
    </w:p>
    <w:p w14:paraId="0BB8549B" w14:textId="10C6058C" w:rsidR="000075B9" w:rsidRDefault="000075B9" w:rsidP="00871618">
      <w:pPr>
        <w:jc w:val="center"/>
        <w:rPr>
          <w:rFonts w:cstheme="minorHAnsi"/>
        </w:rPr>
      </w:pPr>
    </w:p>
    <w:p w14:paraId="17CF937E" w14:textId="77777777" w:rsidR="000075B9" w:rsidRDefault="000075B9" w:rsidP="00871618">
      <w:pPr>
        <w:jc w:val="center"/>
        <w:rPr>
          <w:rFonts w:cstheme="minorHAnsi"/>
        </w:rPr>
      </w:pPr>
    </w:p>
    <w:p w14:paraId="4212BE78" w14:textId="3612F822" w:rsidR="000075B9" w:rsidRPr="00C4478A" w:rsidRDefault="000075B9" w:rsidP="00871618">
      <w:pPr>
        <w:jc w:val="center"/>
        <w:rPr>
          <w:rFonts w:cstheme="minorHAnsi"/>
          <w:b/>
          <w:sz w:val="28"/>
        </w:rPr>
      </w:pPr>
      <w:r w:rsidRPr="00C4478A">
        <w:rPr>
          <w:rFonts w:cstheme="minorHAnsi"/>
          <w:b/>
          <w:sz w:val="28"/>
        </w:rPr>
        <w:lastRenderedPageBreak/>
        <w:t>Living Room</w:t>
      </w:r>
    </w:p>
    <w:p w14:paraId="7D808E63" w14:textId="2159C3C6" w:rsidR="00871618" w:rsidRDefault="000075B9" w:rsidP="00871618">
      <w:pPr>
        <w:jc w:val="center"/>
        <w:rPr>
          <w:rFonts w:cstheme="minorHAnsi"/>
        </w:rPr>
      </w:pPr>
      <w:r>
        <w:rPr>
          <w:rFonts w:cstheme="minorHAnsi"/>
          <w:noProof/>
        </w:rPr>
        <w:drawing>
          <wp:inline distT="0" distB="0" distL="0" distR="0" wp14:anchorId="63DC72A6" wp14:editId="63A93517">
            <wp:extent cx="5486400" cy="365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1913 Northwestern Ave Madison-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1770E14E" w14:textId="059E34BC" w:rsidR="000075B9" w:rsidRPr="00C4478A" w:rsidRDefault="000075B9" w:rsidP="000075B9">
      <w:pPr>
        <w:jc w:val="center"/>
        <w:rPr>
          <w:rFonts w:cstheme="minorHAnsi"/>
          <w:b/>
        </w:rPr>
      </w:pPr>
      <w:r w:rsidRPr="00C4478A">
        <w:rPr>
          <w:rFonts w:cstheme="minorHAnsi"/>
          <w:b/>
          <w:sz w:val="28"/>
        </w:rPr>
        <w:t>Laundry/Mechanical Room and Back Door</w:t>
      </w:r>
    </w:p>
    <w:p w14:paraId="0C025ED6" w14:textId="51202ED2" w:rsidR="000075B9" w:rsidRDefault="000075B9" w:rsidP="00871618">
      <w:pPr>
        <w:jc w:val="center"/>
        <w:rPr>
          <w:rFonts w:cstheme="minorHAnsi"/>
        </w:rPr>
      </w:pPr>
      <w:r>
        <w:rPr>
          <w:rFonts w:cstheme="minorHAnsi"/>
          <w:noProof/>
        </w:rPr>
        <w:drawing>
          <wp:inline distT="0" distB="0" distL="0" distR="0" wp14:anchorId="5AB11A1C" wp14:editId="07C0B4E6">
            <wp:extent cx="5467350" cy="36449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1913 Northwestern Ave Madison-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67350" cy="3644900"/>
                    </a:xfrm>
                    <a:prstGeom prst="rect">
                      <a:avLst/>
                    </a:prstGeom>
                  </pic:spPr>
                </pic:pic>
              </a:graphicData>
            </a:graphic>
          </wp:inline>
        </w:drawing>
      </w:r>
    </w:p>
    <w:p w14:paraId="15711577" w14:textId="034BEFD4" w:rsidR="000075B9" w:rsidRDefault="000075B9" w:rsidP="00871618">
      <w:pPr>
        <w:jc w:val="center"/>
        <w:rPr>
          <w:rFonts w:cstheme="minorHAnsi"/>
        </w:rPr>
      </w:pPr>
    </w:p>
    <w:p w14:paraId="133C5A68" w14:textId="0D64F8B7" w:rsidR="000075B9" w:rsidRDefault="000075B9" w:rsidP="00871618">
      <w:pPr>
        <w:jc w:val="center"/>
        <w:rPr>
          <w:rFonts w:cstheme="minorHAnsi"/>
        </w:rPr>
      </w:pPr>
    </w:p>
    <w:p w14:paraId="75A6400C" w14:textId="05F3F5B6" w:rsidR="000075B9" w:rsidRDefault="000075B9" w:rsidP="00871618">
      <w:pPr>
        <w:jc w:val="center"/>
        <w:rPr>
          <w:rFonts w:cstheme="minorHAnsi"/>
        </w:rPr>
      </w:pPr>
    </w:p>
    <w:p w14:paraId="7B260993" w14:textId="3A58E8CD" w:rsidR="000075B9" w:rsidRPr="00C4478A" w:rsidRDefault="000075B9" w:rsidP="00871618">
      <w:pPr>
        <w:jc w:val="center"/>
        <w:rPr>
          <w:rFonts w:cstheme="minorHAnsi"/>
          <w:b/>
          <w:sz w:val="28"/>
        </w:rPr>
      </w:pPr>
      <w:r w:rsidRPr="00C4478A">
        <w:rPr>
          <w:rFonts w:cstheme="minorHAnsi"/>
          <w:b/>
          <w:sz w:val="28"/>
        </w:rPr>
        <w:t>Backyard</w:t>
      </w:r>
    </w:p>
    <w:p w14:paraId="704E4433" w14:textId="63497DEF" w:rsidR="000075B9" w:rsidRDefault="000075B9" w:rsidP="00871618">
      <w:pPr>
        <w:jc w:val="center"/>
        <w:rPr>
          <w:rFonts w:cstheme="minorHAnsi"/>
        </w:rPr>
      </w:pPr>
      <w:r>
        <w:rPr>
          <w:rFonts w:cstheme="minorHAnsi"/>
          <w:noProof/>
        </w:rPr>
        <w:drawing>
          <wp:anchor distT="0" distB="0" distL="114300" distR="114300" simplePos="0" relativeHeight="251659264" behindDoc="0" locked="0" layoutInCell="1" allowOverlap="1" wp14:anchorId="04916513" wp14:editId="0F4C75B2">
            <wp:simplePos x="0" y="0"/>
            <wp:positionH relativeFrom="column">
              <wp:posOffset>685800</wp:posOffset>
            </wp:positionH>
            <wp:positionV relativeFrom="paragraph">
              <wp:posOffset>0</wp:posOffset>
            </wp:positionV>
            <wp:extent cx="5486400" cy="3657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1913 Northwestern Ave Madison-3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14:sizeRelH relativeFrom="page">
              <wp14:pctWidth>0</wp14:pctWidth>
            </wp14:sizeRelH>
            <wp14:sizeRelV relativeFrom="page">
              <wp14:pctHeight>0</wp14:pctHeight>
            </wp14:sizeRelV>
          </wp:anchor>
        </w:drawing>
      </w:r>
    </w:p>
    <w:p w14:paraId="47E949FC" w14:textId="1B084132" w:rsidR="000075B9" w:rsidRDefault="000075B9" w:rsidP="00871618">
      <w:pPr>
        <w:jc w:val="center"/>
        <w:rPr>
          <w:rFonts w:cstheme="minorHAnsi"/>
        </w:rPr>
      </w:pPr>
    </w:p>
    <w:p w14:paraId="26B9DDC7" w14:textId="437DE120" w:rsidR="000075B9" w:rsidRDefault="000075B9" w:rsidP="00871618">
      <w:pPr>
        <w:jc w:val="center"/>
        <w:rPr>
          <w:rFonts w:cstheme="minorHAnsi"/>
        </w:rPr>
      </w:pPr>
    </w:p>
    <w:p w14:paraId="4F326D8E" w14:textId="5CA1ADC3" w:rsidR="000075B9" w:rsidRDefault="000075B9" w:rsidP="00871618">
      <w:pPr>
        <w:jc w:val="center"/>
        <w:rPr>
          <w:rFonts w:cstheme="minorHAnsi"/>
        </w:rPr>
      </w:pPr>
    </w:p>
    <w:p w14:paraId="4193EF20" w14:textId="77777777" w:rsidR="000075B9" w:rsidRPr="009406A1" w:rsidRDefault="000075B9" w:rsidP="00871618">
      <w:pPr>
        <w:jc w:val="center"/>
        <w:rPr>
          <w:rFonts w:cstheme="minorHAnsi"/>
        </w:rPr>
      </w:pPr>
    </w:p>
    <w:sectPr w:rsidR="000075B9" w:rsidRPr="009406A1" w:rsidSect="0087161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BB61E4"/>
    <w:multiLevelType w:val="hybridMultilevel"/>
    <w:tmpl w:val="66B81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5F7DB3"/>
    <w:multiLevelType w:val="multilevel"/>
    <w:tmpl w:val="341A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1CA"/>
    <w:rsid w:val="000075B9"/>
    <w:rsid w:val="000C40FB"/>
    <w:rsid w:val="00133110"/>
    <w:rsid w:val="001411F3"/>
    <w:rsid w:val="002D2A4B"/>
    <w:rsid w:val="005C31CA"/>
    <w:rsid w:val="005E5B85"/>
    <w:rsid w:val="00705657"/>
    <w:rsid w:val="00843AC0"/>
    <w:rsid w:val="00871618"/>
    <w:rsid w:val="008765E2"/>
    <w:rsid w:val="009406A1"/>
    <w:rsid w:val="009C054F"/>
    <w:rsid w:val="009C6136"/>
    <w:rsid w:val="009F5C14"/>
    <w:rsid w:val="00B24EDE"/>
    <w:rsid w:val="00B8308D"/>
    <w:rsid w:val="00C2598E"/>
    <w:rsid w:val="00C4478A"/>
    <w:rsid w:val="00CE5290"/>
    <w:rsid w:val="00D6429D"/>
    <w:rsid w:val="00D722D7"/>
    <w:rsid w:val="00E30574"/>
    <w:rsid w:val="00E338C0"/>
    <w:rsid w:val="00FD60B7"/>
    <w:rsid w:val="00FE7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5CBBD"/>
  <w15:docId w15:val="{F8AA6510-5613-4ECE-980D-6AA478982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1618"/>
    <w:pPr>
      <w:ind w:left="720"/>
      <w:contextualSpacing/>
    </w:pPr>
  </w:style>
  <w:style w:type="paragraph" w:styleId="BalloonText">
    <w:name w:val="Balloon Text"/>
    <w:basedOn w:val="Normal"/>
    <w:link w:val="BalloonTextChar"/>
    <w:uiPriority w:val="99"/>
    <w:semiHidden/>
    <w:unhideWhenUsed/>
    <w:rsid w:val="00871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618"/>
    <w:rPr>
      <w:rFonts w:ascii="Tahoma" w:hAnsi="Tahoma" w:cs="Tahoma"/>
      <w:sz w:val="16"/>
      <w:szCs w:val="16"/>
    </w:rPr>
  </w:style>
  <w:style w:type="character" w:styleId="Hyperlink">
    <w:name w:val="Hyperlink"/>
    <w:basedOn w:val="DefaultParagraphFont"/>
    <w:uiPriority w:val="99"/>
    <w:unhideWhenUsed/>
    <w:rsid w:val="009406A1"/>
    <w:rPr>
      <w:color w:val="0000FF" w:themeColor="hyperlink"/>
      <w:u w:val="single"/>
    </w:rPr>
  </w:style>
  <w:style w:type="paragraph" w:styleId="NormalWeb">
    <w:name w:val="Normal (Web)"/>
    <w:basedOn w:val="Normal"/>
    <w:uiPriority w:val="99"/>
    <w:unhideWhenUsed/>
    <w:rsid w:val="009406A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406A1"/>
    <w:rPr>
      <w:b/>
      <w:bCs/>
    </w:rPr>
  </w:style>
  <w:style w:type="character" w:styleId="CommentReference">
    <w:name w:val="annotation reference"/>
    <w:basedOn w:val="DefaultParagraphFont"/>
    <w:uiPriority w:val="99"/>
    <w:semiHidden/>
    <w:unhideWhenUsed/>
    <w:rsid w:val="009406A1"/>
    <w:rPr>
      <w:sz w:val="16"/>
      <w:szCs w:val="16"/>
    </w:rPr>
  </w:style>
  <w:style w:type="paragraph" w:styleId="CommentText">
    <w:name w:val="annotation text"/>
    <w:basedOn w:val="Normal"/>
    <w:link w:val="CommentTextChar"/>
    <w:uiPriority w:val="99"/>
    <w:semiHidden/>
    <w:unhideWhenUsed/>
    <w:rsid w:val="009406A1"/>
    <w:pPr>
      <w:spacing w:line="240" w:lineRule="auto"/>
    </w:pPr>
    <w:rPr>
      <w:sz w:val="20"/>
      <w:szCs w:val="20"/>
    </w:rPr>
  </w:style>
  <w:style w:type="character" w:customStyle="1" w:styleId="CommentTextChar">
    <w:name w:val="Comment Text Char"/>
    <w:basedOn w:val="DefaultParagraphFont"/>
    <w:link w:val="CommentText"/>
    <w:uiPriority w:val="99"/>
    <w:semiHidden/>
    <w:rsid w:val="009406A1"/>
    <w:rPr>
      <w:sz w:val="20"/>
      <w:szCs w:val="20"/>
    </w:rPr>
  </w:style>
  <w:style w:type="paragraph" w:styleId="CommentSubject">
    <w:name w:val="annotation subject"/>
    <w:basedOn w:val="CommentText"/>
    <w:next w:val="CommentText"/>
    <w:link w:val="CommentSubjectChar"/>
    <w:uiPriority w:val="99"/>
    <w:semiHidden/>
    <w:unhideWhenUsed/>
    <w:rsid w:val="009406A1"/>
    <w:rPr>
      <w:b/>
      <w:bCs/>
    </w:rPr>
  </w:style>
  <w:style w:type="character" w:customStyle="1" w:styleId="CommentSubjectChar">
    <w:name w:val="Comment Subject Char"/>
    <w:basedOn w:val="CommentTextChar"/>
    <w:link w:val="CommentSubject"/>
    <w:uiPriority w:val="99"/>
    <w:semiHidden/>
    <w:rsid w:val="009406A1"/>
    <w:rPr>
      <w:b/>
      <w:bCs/>
      <w:sz w:val="20"/>
      <w:szCs w:val="20"/>
    </w:rPr>
  </w:style>
  <w:style w:type="character" w:styleId="FollowedHyperlink">
    <w:name w:val="FollowedHyperlink"/>
    <w:basedOn w:val="DefaultParagraphFont"/>
    <w:uiPriority w:val="99"/>
    <w:semiHidden/>
    <w:unhideWhenUsed/>
    <w:rsid w:val="005E5B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521609">
      <w:bodyDiv w:val="1"/>
      <w:marLeft w:val="0"/>
      <w:marRight w:val="0"/>
      <w:marTop w:val="0"/>
      <w:marBottom w:val="0"/>
      <w:divBdr>
        <w:top w:val="none" w:sz="0" w:space="0" w:color="auto"/>
        <w:left w:val="none" w:sz="0" w:space="0" w:color="auto"/>
        <w:bottom w:val="none" w:sz="0" w:space="0" w:color="auto"/>
        <w:right w:val="none" w:sz="0" w:space="0" w:color="auto"/>
      </w:divBdr>
    </w:div>
    <w:div w:id="481579173">
      <w:bodyDiv w:val="1"/>
      <w:marLeft w:val="0"/>
      <w:marRight w:val="0"/>
      <w:marTop w:val="0"/>
      <w:marBottom w:val="0"/>
      <w:divBdr>
        <w:top w:val="none" w:sz="0" w:space="0" w:color="auto"/>
        <w:left w:val="none" w:sz="0" w:space="0" w:color="auto"/>
        <w:bottom w:val="none" w:sz="0" w:space="0" w:color="auto"/>
        <w:right w:val="none" w:sz="0" w:space="0" w:color="auto"/>
      </w:divBdr>
    </w:div>
    <w:div w:id="682391456">
      <w:bodyDiv w:val="1"/>
      <w:marLeft w:val="0"/>
      <w:marRight w:val="0"/>
      <w:marTop w:val="0"/>
      <w:marBottom w:val="0"/>
      <w:divBdr>
        <w:top w:val="none" w:sz="0" w:space="0" w:color="auto"/>
        <w:left w:val="none" w:sz="0" w:space="0" w:color="auto"/>
        <w:bottom w:val="none" w:sz="0" w:space="0" w:color="auto"/>
        <w:right w:val="none" w:sz="0" w:space="0" w:color="auto"/>
      </w:divBdr>
    </w:div>
    <w:div w:id="1347368362">
      <w:bodyDiv w:val="1"/>
      <w:marLeft w:val="0"/>
      <w:marRight w:val="0"/>
      <w:marTop w:val="0"/>
      <w:marBottom w:val="0"/>
      <w:divBdr>
        <w:top w:val="none" w:sz="0" w:space="0" w:color="auto"/>
        <w:left w:val="none" w:sz="0" w:space="0" w:color="auto"/>
        <w:bottom w:val="none" w:sz="0" w:space="0" w:color="auto"/>
        <w:right w:val="none" w:sz="0" w:space="0" w:color="auto"/>
      </w:divBdr>
    </w:div>
    <w:div w:id="163063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ffordablehome.org/wp-content/uploads/2022/06/MACLT-Pre-application-Questionnaire_06-24-22-full.pdf" TargetMode="External"/><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ffordablehome.org"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jpg"/><Relationship Id="rId5" Type="http://schemas.openxmlformats.org/officeDocument/2006/relationships/image" Target="media/image1.png"/><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ffordablehome.org/wp-content/uploads/2022/03/MACLT-Applicant-selection-criteria-point-system-01-24-22.pdf" TargetMode="External"/><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6</Pages>
  <Words>510</Words>
  <Characters>2911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Owner</cp:lastModifiedBy>
  <cp:revision>7</cp:revision>
  <dcterms:created xsi:type="dcterms:W3CDTF">2022-08-01T16:04:00Z</dcterms:created>
  <dcterms:modified xsi:type="dcterms:W3CDTF">2022-08-15T22:36:00Z</dcterms:modified>
</cp:coreProperties>
</file>